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D54B1" w14:textId="74AF0362"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44C79E6B" w:rsidR="00E66558" w:rsidRDefault="009D71E8">
      <w:pPr>
        <w:pStyle w:val="Heading2"/>
        <w:rPr>
          <w:b w:val="0"/>
          <w:bCs/>
          <w:color w:val="auto"/>
          <w:sz w:val="24"/>
          <w:szCs w:val="24"/>
        </w:rPr>
      </w:pPr>
      <w:r>
        <w:rPr>
          <w:b w:val="0"/>
          <w:bCs/>
          <w:color w:val="auto"/>
          <w:sz w:val="24"/>
          <w:szCs w:val="24"/>
        </w:rPr>
        <w:t>This statement details our school’s use of pupil premium (and recovery premium for the 202</w:t>
      </w:r>
      <w:r w:rsidR="00E728EA">
        <w:rPr>
          <w:b w:val="0"/>
          <w:bCs/>
          <w:color w:val="auto"/>
          <w:sz w:val="24"/>
          <w:szCs w:val="24"/>
        </w:rPr>
        <w:t>2</w:t>
      </w:r>
      <w:r>
        <w:rPr>
          <w:b w:val="0"/>
          <w:bCs/>
          <w:color w:val="auto"/>
          <w:sz w:val="24"/>
          <w:szCs w:val="24"/>
        </w:rPr>
        <w:t xml:space="preserve"> to 202</w:t>
      </w:r>
      <w:r w:rsidR="00E728EA">
        <w:rPr>
          <w:b w:val="0"/>
          <w:bCs/>
          <w:color w:val="auto"/>
          <w:sz w:val="24"/>
          <w:szCs w:val="24"/>
        </w:rPr>
        <w:t>3</w:t>
      </w:r>
      <w:r>
        <w:rPr>
          <w:b w:val="0"/>
          <w:bCs/>
          <w:color w:val="auto"/>
          <w:sz w:val="24"/>
          <w:szCs w:val="24"/>
        </w:rPr>
        <w:t xml:space="preserve">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5DEE60FA" w:rsidR="00E66558" w:rsidRDefault="005A221D">
            <w:pPr>
              <w:pStyle w:val="TableRow"/>
            </w:pPr>
            <w:r>
              <w:t>Thomas Hickman School</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07A0B163" w:rsidR="00E66558" w:rsidRDefault="005A221D">
            <w:pPr>
              <w:pStyle w:val="TableRow"/>
            </w:pPr>
            <w:r>
              <w:t>Reception -Year 6: 456</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2AC281FF" w:rsidR="00E66558" w:rsidRDefault="005A221D">
            <w:pPr>
              <w:pStyle w:val="TableRow"/>
            </w:pPr>
            <w:r>
              <w:t>101 children (22%)</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w:t>
            </w:r>
            <w:proofErr w:type="gramStart"/>
            <w:r>
              <w:rPr>
                <w:b/>
                <w:bCs/>
                <w:szCs w:val="22"/>
              </w:rPr>
              <w:t>3 year</w:t>
            </w:r>
            <w:proofErr w:type="gramEnd"/>
            <w:r>
              <w:rPr>
                <w:b/>
                <w:bCs/>
                <w:szCs w:val="22"/>
              </w:rPr>
              <w:t xml:space="preserve">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70F787C0" w:rsidR="00E66558" w:rsidRDefault="005A221D">
            <w:pPr>
              <w:pStyle w:val="TableRow"/>
            </w:pPr>
            <w:r>
              <w:t>2022/23 – 2025/26</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C147E6E" w:rsidR="00E66558" w:rsidRDefault="009D71E8">
            <w:pPr>
              <w:pStyle w:val="TableRow"/>
            </w:pPr>
            <w:r>
              <w:rPr>
                <w:szCs w:val="22"/>
              </w:rPr>
              <w:t xml:space="preserve">Date this statement was </w:t>
            </w:r>
            <w:r w:rsidR="001B1240">
              <w:rPr>
                <w:szCs w:val="22"/>
              </w:rPr>
              <w:t xml:space="preserve">first </w:t>
            </w:r>
            <w:r>
              <w:rPr>
                <w:szCs w:val="22"/>
              </w:rPr>
              <w:t>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37619822" w:rsidR="00E66558" w:rsidRDefault="005A221D">
            <w:pPr>
              <w:pStyle w:val="TableRow"/>
            </w:pPr>
            <w:r>
              <w:t>October 2022</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608AFD12" w:rsidR="00E66558" w:rsidRDefault="009D71E8">
            <w:pPr>
              <w:pStyle w:val="TableRow"/>
            </w:pPr>
            <w:r>
              <w:rPr>
                <w:szCs w:val="22"/>
              </w:rPr>
              <w:t>Date</w:t>
            </w:r>
            <w:r w:rsidR="001B1240">
              <w:rPr>
                <w:szCs w:val="22"/>
              </w:rPr>
              <w:t xml:space="preserve"> reviewed and evaluated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63D4D2FD" w:rsidR="00E66558" w:rsidRDefault="001B1240">
            <w:pPr>
              <w:pStyle w:val="TableRow"/>
            </w:pPr>
            <w:r>
              <w:t>November 2023</w:t>
            </w:r>
          </w:p>
        </w:tc>
      </w:tr>
      <w:tr w:rsidR="001B1240" w14:paraId="478746C7"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33EB50" w14:textId="3157FCD9" w:rsidR="001B1240" w:rsidRDefault="001B1240">
            <w:pPr>
              <w:pStyle w:val="TableRow"/>
              <w:rPr>
                <w:szCs w:val="22"/>
              </w:rPr>
            </w:pPr>
            <w:r>
              <w:rPr>
                <w:szCs w:val="22"/>
              </w:rPr>
              <w:t>Dates of next review</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D71682" w14:textId="11D4ACAE" w:rsidR="001B1240" w:rsidRDefault="001B1240">
            <w:pPr>
              <w:pStyle w:val="TableRow"/>
            </w:pPr>
            <w:r>
              <w:t>December 2024</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3EA07A60" w:rsidR="00E66558" w:rsidRDefault="005A221D">
            <w:pPr>
              <w:pStyle w:val="TableRow"/>
            </w:pPr>
            <w:r>
              <w:t>Pippa Brand-Benee (Headteacher)</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ACE82" w14:textId="77777777" w:rsidR="005A221D" w:rsidRDefault="001B1240">
            <w:pPr>
              <w:pStyle w:val="TableRow"/>
            </w:pPr>
            <w:r>
              <w:t xml:space="preserve">Sarah Brew </w:t>
            </w:r>
          </w:p>
          <w:p w14:paraId="2A7D54CE" w14:textId="411E396C" w:rsidR="001B1240" w:rsidRDefault="001B1240">
            <w:pPr>
              <w:pStyle w:val="TableRow"/>
            </w:pPr>
            <w:r>
              <w:t>Deputy Headteacher</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2B8A07" w14:textId="77777777" w:rsidR="00E66558" w:rsidRDefault="005A221D">
            <w:pPr>
              <w:pStyle w:val="TableRow"/>
            </w:pPr>
            <w:r>
              <w:t xml:space="preserve">Pat </w:t>
            </w:r>
            <w:proofErr w:type="spellStart"/>
            <w:r>
              <w:t>Gurton</w:t>
            </w:r>
            <w:proofErr w:type="spellEnd"/>
          </w:p>
          <w:p w14:paraId="2A7D54D1" w14:textId="64DB8D26" w:rsidR="005A221D" w:rsidRDefault="005A221D">
            <w:pPr>
              <w:pStyle w:val="TableRow"/>
            </w:pPr>
            <w:r>
              <w:t>Governor</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6893F4D3" w:rsidR="00E66558" w:rsidRDefault="009D71E8">
            <w:pPr>
              <w:pStyle w:val="TableRow"/>
            </w:pPr>
            <w:r>
              <w:t>£</w:t>
            </w:r>
            <w:r w:rsidR="005A221D">
              <w:t>180,020</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77777777" w:rsidR="00E66558" w:rsidRDefault="009D71E8">
            <w:pPr>
              <w:pStyle w:val="TableRow"/>
            </w:pPr>
            <w:r w:rsidRPr="003E0423">
              <w:t>£</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0F2433DF" w:rsidR="00E66558" w:rsidRDefault="009D71E8">
            <w:pPr>
              <w:pStyle w:val="TableRow"/>
            </w:pPr>
            <w:r>
              <w:t>£</w:t>
            </w:r>
            <w:r w:rsidR="005A221D">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553CE661" w:rsidR="00E66558" w:rsidRDefault="009D71E8">
            <w:pPr>
              <w:pStyle w:val="TableRow"/>
            </w:pPr>
            <w:r>
              <w:t>£</w:t>
            </w:r>
            <w:r w:rsidR="003E0423">
              <w:t>180, 020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5F164D" w14:textId="0787A193" w:rsidR="00676F01" w:rsidRPr="00676F01" w:rsidRDefault="005A221D" w:rsidP="005A221D">
            <w:pPr>
              <w:spacing w:after="0" w:line="324" w:lineRule="auto"/>
              <w:rPr>
                <w:rFonts w:cs="Arial"/>
                <w:sz w:val="22"/>
                <w:szCs w:val="22"/>
              </w:rPr>
            </w:pPr>
            <w:r w:rsidRPr="00676F01">
              <w:rPr>
                <w:rFonts w:cs="Arial"/>
                <w:sz w:val="22"/>
                <w:szCs w:val="22"/>
              </w:rPr>
              <w:t xml:space="preserve">At Thomas Hickman, our contagious and courageous curriculum ensures that all children are provided with a flying start with their education, enabling them to reach a sky of opportunity. We are determined to ensure that our children are given every chance to realise their full potential and achieve academic excellence. </w:t>
            </w:r>
          </w:p>
          <w:p w14:paraId="60F92AB7" w14:textId="77777777" w:rsidR="00676F01" w:rsidRPr="00676F01" w:rsidRDefault="00676F01" w:rsidP="005A221D">
            <w:pPr>
              <w:spacing w:after="0" w:line="324" w:lineRule="auto"/>
              <w:rPr>
                <w:rStyle w:val="Strong"/>
                <w:rFonts w:cs="Arial"/>
                <w:sz w:val="22"/>
                <w:szCs w:val="22"/>
              </w:rPr>
            </w:pPr>
          </w:p>
          <w:p w14:paraId="4AA28CF2" w14:textId="77777777" w:rsidR="00676F01" w:rsidRDefault="00D123FF" w:rsidP="005A221D">
            <w:pPr>
              <w:spacing w:after="0" w:line="324" w:lineRule="auto"/>
              <w:rPr>
                <w:rFonts w:cs="Arial"/>
                <w:sz w:val="22"/>
                <w:szCs w:val="22"/>
              </w:rPr>
            </w:pPr>
            <w:r w:rsidRPr="00676F01">
              <w:rPr>
                <w:rStyle w:val="Strong"/>
                <w:rFonts w:cs="Arial"/>
                <w:b w:val="0"/>
                <w:sz w:val="22"/>
                <w:szCs w:val="22"/>
              </w:rPr>
              <w:t>At Thomas Hickman School we aim to work in partnership with all members of the school and wider community. We understand and respect our school’s context and in response to its challenge and complexities are developing a curriculum which provides rich, relevant and exciting learning opportunities for our children which addresses social disadvantage.</w:t>
            </w:r>
            <w:r w:rsidR="00676F01" w:rsidRPr="00676F01">
              <w:rPr>
                <w:rFonts w:cs="Arial"/>
                <w:sz w:val="22"/>
                <w:szCs w:val="22"/>
              </w:rPr>
              <w:t xml:space="preserve"> Our curriculum is taught through three Field of Studies that links prior learning to new ideas. </w:t>
            </w:r>
            <w:r w:rsidRPr="00676F01">
              <w:rPr>
                <w:rFonts w:cs="Arial"/>
                <w:sz w:val="22"/>
                <w:szCs w:val="22"/>
              </w:rPr>
              <w:t xml:space="preserve"> </w:t>
            </w:r>
          </w:p>
          <w:p w14:paraId="55879011" w14:textId="77777777" w:rsidR="00676F01" w:rsidRDefault="00676F01" w:rsidP="005A221D">
            <w:pPr>
              <w:spacing w:after="0" w:line="324" w:lineRule="auto"/>
              <w:rPr>
                <w:rFonts w:cs="Arial"/>
                <w:sz w:val="22"/>
                <w:szCs w:val="22"/>
              </w:rPr>
            </w:pPr>
          </w:p>
          <w:p w14:paraId="0550D598" w14:textId="5905FB53" w:rsidR="005A221D" w:rsidRPr="00676F01" w:rsidRDefault="00D123FF" w:rsidP="005A221D">
            <w:pPr>
              <w:spacing w:after="0" w:line="324" w:lineRule="auto"/>
              <w:rPr>
                <w:rFonts w:cs="Arial"/>
                <w:sz w:val="22"/>
                <w:szCs w:val="22"/>
              </w:rPr>
            </w:pPr>
            <w:r w:rsidRPr="00676F01">
              <w:rPr>
                <w:rFonts w:cs="Arial"/>
                <w:sz w:val="22"/>
                <w:szCs w:val="22"/>
              </w:rPr>
              <w:t xml:space="preserve">Our school community is very diverse, with many children having different </w:t>
            </w:r>
            <w:proofErr w:type="spellStart"/>
            <w:r w:rsidRPr="00676F01">
              <w:rPr>
                <w:rFonts w:cs="Arial"/>
                <w:sz w:val="22"/>
                <w:szCs w:val="22"/>
              </w:rPr>
              <w:t>ethic</w:t>
            </w:r>
            <w:proofErr w:type="spellEnd"/>
            <w:r w:rsidRPr="00676F01">
              <w:rPr>
                <w:rFonts w:cs="Arial"/>
                <w:sz w:val="22"/>
                <w:szCs w:val="22"/>
              </w:rPr>
              <w:t xml:space="preserve"> background and social circumstances. We feel very lucky to have such a diverse community; Our children thrive knowing that we are a ‘No-Outsiders School.’</w:t>
            </w:r>
          </w:p>
          <w:p w14:paraId="445C8F03" w14:textId="77777777" w:rsidR="00676F01" w:rsidRPr="00676F01" w:rsidRDefault="00676F01" w:rsidP="005A221D">
            <w:pPr>
              <w:spacing w:after="0" w:line="324" w:lineRule="auto"/>
              <w:rPr>
                <w:rFonts w:cs="Arial"/>
                <w:sz w:val="22"/>
                <w:szCs w:val="22"/>
              </w:rPr>
            </w:pPr>
          </w:p>
          <w:p w14:paraId="52D808F4" w14:textId="0B719512" w:rsidR="00676F01" w:rsidRPr="00676F01" w:rsidRDefault="00676F01" w:rsidP="005A221D">
            <w:pPr>
              <w:spacing w:after="0" w:line="324" w:lineRule="auto"/>
              <w:rPr>
                <w:rFonts w:cs="Arial"/>
                <w:sz w:val="22"/>
                <w:szCs w:val="22"/>
              </w:rPr>
            </w:pPr>
            <w:r w:rsidRPr="00676F01">
              <w:rPr>
                <w:rFonts w:cs="Arial"/>
                <w:sz w:val="22"/>
                <w:szCs w:val="22"/>
              </w:rPr>
              <w:t>High-quality teaching is at the heart of our approach. This is proven to have the greatest impact on closing the disadvantaged attainment gap and at the same time will benefit the non-disadvantaged pupils in our school. Our intention is that all pupils, irrespective of their background or the challenges they face, make good progress and achieve high attainment across all subject areas.</w:t>
            </w:r>
            <w:r>
              <w:rPr>
                <w:rFonts w:cs="Arial"/>
                <w:sz w:val="22"/>
                <w:szCs w:val="22"/>
              </w:rPr>
              <w:t xml:space="preserve"> Our approach will be responsive to common challenges and individual needs</w:t>
            </w:r>
            <w:r w:rsidR="00205024">
              <w:rPr>
                <w:rFonts w:cs="Arial"/>
                <w:sz w:val="22"/>
                <w:szCs w:val="22"/>
              </w:rPr>
              <w:t xml:space="preserve">. </w:t>
            </w:r>
          </w:p>
          <w:p w14:paraId="6CFAADAF" w14:textId="67E5F4CE" w:rsidR="00676F01" w:rsidRPr="00676F01" w:rsidRDefault="00676F01" w:rsidP="005A221D">
            <w:pPr>
              <w:spacing w:after="0" w:line="324" w:lineRule="auto"/>
              <w:rPr>
                <w:rFonts w:cs="Arial"/>
                <w:sz w:val="22"/>
                <w:szCs w:val="22"/>
              </w:rPr>
            </w:pPr>
          </w:p>
          <w:p w14:paraId="00FFF3FF" w14:textId="77777777" w:rsidR="00676F01" w:rsidRPr="00676F01" w:rsidRDefault="00676F01" w:rsidP="00676F01">
            <w:pPr>
              <w:suppressAutoHyphens w:val="0"/>
              <w:autoSpaceDN/>
              <w:spacing w:after="0" w:line="324" w:lineRule="auto"/>
              <w:rPr>
                <w:rFonts w:eastAsiaTheme="minorHAnsi" w:cs="Arial"/>
                <w:i/>
                <w:color w:val="auto"/>
                <w:sz w:val="22"/>
                <w:szCs w:val="22"/>
                <w:lang w:eastAsia="en-US"/>
              </w:rPr>
            </w:pPr>
            <w:r w:rsidRPr="00676F01">
              <w:rPr>
                <w:rFonts w:cs="Arial"/>
                <w:color w:val="auto"/>
                <w:sz w:val="22"/>
                <w:szCs w:val="22"/>
              </w:rPr>
              <w:t xml:space="preserve">The White Paper, March 2022, identifies that Covid’19 has exacerbated challenges that primary schools face, in particular those who are entitled to Pupil Premium Funding. It states that, </w:t>
            </w:r>
            <w:r w:rsidRPr="00676F01">
              <w:rPr>
                <w:rFonts w:cs="Arial"/>
                <w:i/>
                <w:color w:val="auto"/>
                <w:sz w:val="22"/>
                <w:szCs w:val="22"/>
              </w:rPr>
              <w:t>“</w:t>
            </w:r>
            <w:r w:rsidRPr="00676F01">
              <w:rPr>
                <w:rFonts w:eastAsiaTheme="minorHAnsi" w:cs="Arial"/>
                <w:i/>
                <w:color w:val="auto"/>
                <w:sz w:val="22"/>
                <w:szCs w:val="22"/>
                <w:lang w:eastAsia="en-US"/>
              </w:rPr>
              <w:t>In autumn 2021, the average primary school pupil had lost 1.9 months in maths and 0.8 months in reading. Disadvantaged children lost an additional 0.3 months in maths and 0.4 months in reading.”</w:t>
            </w:r>
          </w:p>
          <w:p w14:paraId="1D048A8C" w14:textId="77777777" w:rsidR="005A221D" w:rsidRPr="00D123FF" w:rsidRDefault="005A221D" w:rsidP="005A221D">
            <w:pPr>
              <w:spacing w:after="0" w:line="324" w:lineRule="auto"/>
              <w:rPr>
                <w:rFonts w:cstheme="minorHAnsi"/>
              </w:rPr>
            </w:pPr>
          </w:p>
          <w:p w14:paraId="06195E13" w14:textId="3B2E6688" w:rsidR="005A221D" w:rsidRPr="00676F01" w:rsidRDefault="005A221D" w:rsidP="00D123FF">
            <w:pPr>
              <w:spacing w:after="0" w:line="324" w:lineRule="auto"/>
              <w:rPr>
                <w:rFonts w:cstheme="minorHAnsi"/>
                <w:sz w:val="22"/>
                <w:szCs w:val="22"/>
                <w:shd w:val="clear" w:color="auto" w:fill="FFFFFF"/>
              </w:rPr>
            </w:pPr>
            <w:r w:rsidRPr="00676F01">
              <w:rPr>
                <w:rFonts w:cstheme="minorHAnsi"/>
                <w:sz w:val="22"/>
                <w:szCs w:val="22"/>
              </w:rPr>
              <w:t xml:space="preserve">With guidance from </w:t>
            </w:r>
            <w:r w:rsidRPr="00676F01">
              <w:rPr>
                <w:rFonts w:cstheme="minorHAnsi"/>
                <w:color w:val="0B0C0C"/>
                <w:sz w:val="22"/>
                <w:szCs w:val="22"/>
                <w:shd w:val="clear" w:color="auto" w:fill="FFFFFF"/>
              </w:rPr>
              <w:t>the government’s Levelling Up mission, Thomas Hickman will identify children who need help, provide targeted support via a range of proven methods such as small group tuition, and keep parents informed about their child’s progress.</w:t>
            </w:r>
            <w:r w:rsidR="00676F01" w:rsidRPr="00676F01">
              <w:rPr>
                <w:rFonts w:cstheme="minorHAnsi"/>
                <w:color w:val="0B0C0C"/>
                <w:sz w:val="22"/>
                <w:szCs w:val="22"/>
                <w:shd w:val="clear" w:color="auto" w:fill="FFFFFF"/>
              </w:rPr>
              <w:t xml:space="preserve"> Some children may receive targeted support through the National Tutoring Programme, for those whose education has been worst affected. This may also include non-disadvantaged children. </w:t>
            </w:r>
          </w:p>
          <w:p w14:paraId="1E3548A7" w14:textId="77777777" w:rsidR="00D123FF" w:rsidRPr="00676F01" w:rsidRDefault="00D123FF" w:rsidP="00D123FF">
            <w:pPr>
              <w:spacing w:after="0" w:line="324" w:lineRule="auto"/>
              <w:rPr>
                <w:rFonts w:cstheme="minorHAnsi"/>
                <w:sz w:val="22"/>
                <w:szCs w:val="22"/>
              </w:rPr>
            </w:pPr>
          </w:p>
          <w:p w14:paraId="2A7D54E9" w14:textId="3ADAF9AC" w:rsidR="00E66558" w:rsidRPr="00205024" w:rsidRDefault="00D123FF" w:rsidP="00205024">
            <w:pPr>
              <w:rPr>
                <w:sz w:val="22"/>
                <w:szCs w:val="22"/>
              </w:rPr>
            </w:pPr>
            <w:r w:rsidRPr="00676F01">
              <w:rPr>
                <w:sz w:val="22"/>
                <w:szCs w:val="22"/>
              </w:rPr>
              <w:t xml:space="preserve">At Thomas Hickman we target the use of Pupil Premium Grant funding to ensure that our disadvantaged pupils receive the highest quality of education to enable them to become active, socially responsible citizens of the future. We recognise that disadvantaged children can face a </w:t>
            </w:r>
            <w:r w:rsidRPr="00676F01">
              <w:rPr>
                <w:sz w:val="22"/>
                <w:szCs w:val="22"/>
              </w:rPr>
              <w:lastRenderedPageBreak/>
              <w:t xml:space="preserve">wide range of barriers which may impact on their learning. </w:t>
            </w:r>
            <w:r w:rsidR="00205024" w:rsidRPr="00205024">
              <w:rPr>
                <w:sz w:val="22"/>
                <w:szCs w:val="22"/>
              </w:rPr>
              <w:t>This statement details our school’s use of pupil premium funding</w:t>
            </w:r>
            <w:r w:rsidR="00205024">
              <w:t>.</w:t>
            </w:r>
          </w:p>
        </w:tc>
      </w:tr>
    </w:tbl>
    <w:p w14:paraId="2A7D54EB" w14:textId="77777777" w:rsidR="00E66558" w:rsidRDefault="009D71E8">
      <w:pPr>
        <w:pStyle w:val="Heading2"/>
        <w:spacing w:before="600"/>
      </w:pPr>
      <w:r>
        <w:lastRenderedPageBreak/>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rsidTr="00E728EA">
        <w:tc>
          <w:tcPr>
            <w:tcW w:w="1477"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14:paraId="2A7D54F0" w14:textId="77777777" w:rsidR="00E66558" w:rsidRPr="00E728EA" w:rsidRDefault="009D71E8">
            <w:pPr>
              <w:pStyle w:val="TableRow"/>
            </w:pPr>
            <w:r w:rsidRPr="00E728EA">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E397A9" w14:textId="2D88270D" w:rsidR="00E66558" w:rsidRPr="00E728EA" w:rsidRDefault="00E728EA">
            <w:pPr>
              <w:pStyle w:val="TableRowCentered"/>
              <w:jc w:val="left"/>
              <w:rPr>
                <w:b/>
                <w:iCs/>
                <w:szCs w:val="24"/>
              </w:rPr>
            </w:pPr>
            <w:r w:rsidRPr="00E728EA">
              <w:rPr>
                <w:b/>
                <w:iCs/>
                <w:szCs w:val="24"/>
              </w:rPr>
              <w:t>Missed Learning Opportunities</w:t>
            </w:r>
          </w:p>
          <w:p w14:paraId="547AD433" w14:textId="1216A461" w:rsidR="00E728EA" w:rsidRPr="00E728EA" w:rsidRDefault="00E728EA" w:rsidP="00E728EA">
            <w:pPr>
              <w:pStyle w:val="TableRowCentered"/>
              <w:ind w:left="0"/>
              <w:jc w:val="left"/>
              <w:rPr>
                <w:szCs w:val="24"/>
              </w:rPr>
            </w:pPr>
          </w:p>
          <w:p w14:paraId="09ACE5FF" w14:textId="2452FDA2" w:rsidR="00E728EA" w:rsidRPr="00E728EA" w:rsidRDefault="00E728EA" w:rsidP="00E728EA">
            <w:pPr>
              <w:pStyle w:val="TableRowCentered"/>
              <w:ind w:left="0"/>
              <w:jc w:val="left"/>
              <w:rPr>
                <w:szCs w:val="24"/>
              </w:rPr>
            </w:pPr>
            <w:r w:rsidRPr="00E728EA">
              <w:rPr>
                <w:szCs w:val="24"/>
              </w:rPr>
              <w:t xml:space="preserve">The % of PP children who are below the expected standard for their age group, in all core areas, is below that of their peers. This has been further exacerbated by the negative impact of school closures during the pandemic. </w:t>
            </w:r>
          </w:p>
          <w:p w14:paraId="2A7D54F1" w14:textId="2E036D0A" w:rsidR="00E728EA" w:rsidRPr="00E728EA" w:rsidRDefault="00E728EA" w:rsidP="00E728EA">
            <w:pPr>
              <w:pStyle w:val="TableRowCentered"/>
              <w:ind w:left="0"/>
              <w:jc w:val="left"/>
              <w:rPr>
                <w:szCs w:val="24"/>
              </w:rPr>
            </w:pPr>
          </w:p>
        </w:tc>
      </w:tr>
      <w:tr w:rsidR="00E66558" w14:paraId="2A7D54F5" w14:textId="77777777" w:rsidTr="00E728EA">
        <w:tc>
          <w:tcPr>
            <w:tcW w:w="1477"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14:paraId="2A7D54F3" w14:textId="77777777" w:rsidR="00E66558" w:rsidRPr="00E728EA" w:rsidRDefault="009D71E8">
            <w:pPr>
              <w:pStyle w:val="TableRow"/>
            </w:pPr>
            <w:r w:rsidRPr="00E728EA">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D16B31" w14:textId="77777777" w:rsidR="00E66558" w:rsidRPr="00E728EA" w:rsidRDefault="00E728EA">
            <w:pPr>
              <w:pStyle w:val="TableRowCentered"/>
              <w:jc w:val="left"/>
              <w:rPr>
                <w:b/>
                <w:szCs w:val="24"/>
              </w:rPr>
            </w:pPr>
            <w:r w:rsidRPr="00E728EA">
              <w:rPr>
                <w:b/>
                <w:szCs w:val="24"/>
              </w:rPr>
              <w:t>Personal Well-being</w:t>
            </w:r>
          </w:p>
          <w:p w14:paraId="669A7055" w14:textId="7FA7E208" w:rsidR="00E728EA" w:rsidRDefault="00E728EA">
            <w:pPr>
              <w:pStyle w:val="TableRowCentered"/>
              <w:jc w:val="left"/>
              <w:rPr>
                <w:szCs w:val="24"/>
              </w:rPr>
            </w:pPr>
          </w:p>
          <w:p w14:paraId="66974A1D" w14:textId="469E97D4" w:rsidR="00E728EA" w:rsidRDefault="00E728EA">
            <w:pPr>
              <w:pStyle w:val="TableRowCentered"/>
              <w:jc w:val="left"/>
              <w:rPr>
                <w:szCs w:val="24"/>
              </w:rPr>
            </w:pPr>
            <w:r>
              <w:rPr>
                <w:szCs w:val="24"/>
              </w:rPr>
              <w:t xml:space="preserve">At Thomas Hickman School, we pride ourselves on the personal well-being that we offer all children. </w:t>
            </w:r>
          </w:p>
          <w:p w14:paraId="4D338684" w14:textId="4782CDF7" w:rsidR="00E728EA" w:rsidRPr="00E728EA" w:rsidRDefault="00E728EA">
            <w:pPr>
              <w:pStyle w:val="TableRowCentered"/>
              <w:jc w:val="left"/>
              <w:rPr>
                <w:szCs w:val="24"/>
              </w:rPr>
            </w:pPr>
            <w:r>
              <w:rPr>
                <w:szCs w:val="24"/>
              </w:rPr>
              <w:t xml:space="preserve">The impact of </w:t>
            </w:r>
            <w:proofErr w:type="spellStart"/>
            <w:r>
              <w:rPr>
                <w:szCs w:val="24"/>
              </w:rPr>
              <w:t>Covid</w:t>
            </w:r>
            <w:proofErr w:type="spellEnd"/>
            <w:r>
              <w:rPr>
                <w:szCs w:val="24"/>
              </w:rPr>
              <w:t xml:space="preserve"> and absence from school has resulted in pupils experiencing personal isolation and possible loss. Many of our children also fit into other vulnerable groups (ACES) and need support with their personal well-being. </w:t>
            </w:r>
          </w:p>
          <w:p w14:paraId="2A7D54F4" w14:textId="5D0A137C" w:rsidR="00E728EA" w:rsidRPr="00E728EA" w:rsidRDefault="00E728EA">
            <w:pPr>
              <w:pStyle w:val="TableRowCentered"/>
              <w:jc w:val="left"/>
              <w:rPr>
                <w:szCs w:val="24"/>
              </w:rPr>
            </w:pPr>
          </w:p>
        </w:tc>
      </w:tr>
      <w:tr w:rsidR="00E66558" w14:paraId="2A7D54F8" w14:textId="77777777" w:rsidTr="00E728EA">
        <w:tc>
          <w:tcPr>
            <w:tcW w:w="1477" w:type="dxa"/>
            <w:tcBorders>
              <w:top w:val="single" w:sz="4" w:space="0" w:color="000000"/>
              <w:left w:val="single" w:sz="4" w:space="0" w:color="000000"/>
              <w:bottom w:val="single" w:sz="4" w:space="0" w:color="000000"/>
              <w:right w:val="single" w:sz="4" w:space="0" w:color="000000"/>
            </w:tcBorders>
            <w:shd w:val="clear" w:color="auto" w:fill="00B0F0"/>
            <w:tcMar>
              <w:top w:w="0" w:type="dxa"/>
              <w:left w:w="108" w:type="dxa"/>
              <w:bottom w:w="0" w:type="dxa"/>
              <w:right w:w="108" w:type="dxa"/>
            </w:tcMar>
          </w:tcPr>
          <w:p w14:paraId="2A7D54F6" w14:textId="77777777" w:rsidR="00E66558" w:rsidRPr="00E728EA" w:rsidRDefault="009D71E8">
            <w:pPr>
              <w:pStyle w:val="TableRow"/>
            </w:pPr>
            <w:r w:rsidRPr="00E728EA">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FF2DD6" w14:textId="77777777" w:rsidR="00E66558" w:rsidRPr="006244F7" w:rsidRDefault="00E728EA">
            <w:pPr>
              <w:pStyle w:val="TableRowCentered"/>
              <w:jc w:val="left"/>
              <w:rPr>
                <w:b/>
                <w:szCs w:val="24"/>
              </w:rPr>
            </w:pPr>
            <w:r w:rsidRPr="006244F7">
              <w:rPr>
                <w:b/>
                <w:szCs w:val="24"/>
              </w:rPr>
              <w:t>School absence and punctuality</w:t>
            </w:r>
          </w:p>
          <w:p w14:paraId="4982B0B4" w14:textId="31EFDB7C" w:rsidR="006244F7" w:rsidRDefault="006244F7" w:rsidP="000C0F76">
            <w:pPr>
              <w:pStyle w:val="TableRowCentered"/>
              <w:ind w:left="0"/>
              <w:jc w:val="left"/>
              <w:rPr>
                <w:szCs w:val="24"/>
              </w:rPr>
            </w:pPr>
          </w:p>
          <w:tbl>
            <w:tblPr>
              <w:tblStyle w:val="TableGrid"/>
              <w:tblW w:w="0" w:type="auto"/>
              <w:tblInd w:w="57" w:type="dxa"/>
              <w:tblLook w:val="04A0" w:firstRow="1" w:lastRow="0" w:firstColumn="1" w:lastColumn="0" w:noHBand="0" w:noVBand="1"/>
            </w:tblPr>
            <w:tblGrid>
              <w:gridCol w:w="1933"/>
              <w:gridCol w:w="1927"/>
              <w:gridCol w:w="1933"/>
              <w:gridCol w:w="1933"/>
            </w:tblGrid>
            <w:tr w:rsidR="000C0F76" w14:paraId="1DE57881" w14:textId="77777777" w:rsidTr="000C0F76">
              <w:tc>
                <w:tcPr>
                  <w:tcW w:w="1945" w:type="dxa"/>
                </w:tcPr>
                <w:p w14:paraId="7CCFC356" w14:textId="77777777" w:rsidR="000C0F76" w:rsidRDefault="000C0F76">
                  <w:pPr>
                    <w:pStyle w:val="TableRowCentered"/>
                    <w:ind w:left="0"/>
                    <w:jc w:val="left"/>
                    <w:rPr>
                      <w:szCs w:val="24"/>
                    </w:rPr>
                  </w:pPr>
                </w:p>
              </w:tc>
              <w:tc>
                <w:tcPr>
                  <w:tcW w:w="1946" w:type="dxa"/>
                </w:tcPr>
                <w:p w14:paraId="24C70F21" w14:textId="77777777" w:rsidR="000C0F76" w:rsidRDefault="000C0F76" w:rsidP="000C0F76">
                  <w:pPr>
                    <w:pStyle w:val="TableRowCentered"/>
                    <w:ind w:left="0"/>
                    <w:jc w:val="left"/>
                    <w:rPr>
                      <w:szCs w:val="24"/>
                    </w:rPr>
                  </w:pPr>
                  <w:r>
                    <w:rPr>
                      <w:szCs w:val="24"/>
                    </w:rPr>
                    <w:t>2021/22</w:t>
                  </w:r>
                </w:p>
                <w:p w14:paraId="4985B9FF" w14:textId="77777777" w:rsidR="000C0F76" w:rsidRDefault="000C0F76">
                  <w:pPr>
                    <w:pStyle w:val="TableRowCentered"/>
                    <w:ind w:left="0"/>
                    <w:jc w:val="left"/>
                    <w:rPr>
                      <w:szCs w:val="24"/>
                    </w:rPr>
                  </w:pPr>
                </w:p>
              </w:tc>
              <w:tc>
                <w:tcPr>
                  <w:tcW w:w="1946" w:type="dxa"/>
                </w:tcPr>
                <w:p w14:paraId="2A3D39F0" w14:textId="644837E6" w:rsidR="000C0F76" w:rsidRDefault="000C0F76">
                  <w:pPr>
                    <w:pStyle w:val="TableRowCentered"/>
                    <w:ind w:left="0"/>
                    <w:jc w:val="left"/>
                    <w:rPr>
                      <w:szCs w:val="24"/>
                    </w:rPr>
                  </w:pPr>
                  <w:r>
                    <w:rPr>
                      <w:szCs w:val="24"/>
                    </w:rPr>
                    <w:t>2022/2023</w:t>
                  </w:r>
                </w:p>
              </w:tc>
              <w:tc>
                <w:tcPr>
                  <w:tcW w:w="1946" w:type="dxa"/>
                </w:tcPr>
                <w:p w14:paraId="09E47EE9" w14:textId="6C0A2B70" w:rsidR="000C0F76" w:rsidRDefault="007611A7">
                  <w:pPr>
                    <w:pStyle w:val="TableRowCentered"/>
                    <w:ind w:left="0"/>
                    <w:jc w:val="left"/>
                    <w:rPr>
                      <w:szCs w:val="24"/>
                    </w:rPr>
                  </w:pPr>
                  <w:r>
                    <w:rPr>
                      <w:szCs w:val="24"/>
                    </w:rPr>
                    <w:t>2023/2024</w:t>
                  </w:r>
                </w:p>
              </w:tc>
            </w:tr>
            <w:tr w:rsidR="000C0F76" w14:paraId="7E921721" w14:textId="77777777" w:rsidTr="000C0F76">
              <w:tc>
                <w:tcPr>
                  <w:tcW w:w="1945" w:type="dxa"/>
                </w:tcPr>
                <w:p w14:paraId="24C22F60" w14:textId="0C6189EA" w:rsidR="000C0F76" w:rsidRDefault="000C0F76">
                  <w:pPr>
                    <w:pStyle w:val="TableRowCentered"/>
                    <w:ind w:left="0"/>
                    <w:jc w:val="left"/>
                    <w:rPr>
                      <w:szCs w:val="24"/>
                    </w:rPr>
                  </w:pPr>
                  <w:r>
                    <w:rPr>
                      <w:szCs w:val="24"/>
                    </w:rPr>
                    <w:t>Pupil Premium attendance</w:t>
                  </w:r>
                </w:p>
              </w:tc>
              <w:tc>
                <w:tcPr>
                  <w:tcW w:w="1946" w:type="dxa"/>
                </w:tcPr>
                <w:p w14:paraId="48A02E12" w14:textId="3A075AA3" w:rsidR="000C0F76" w:rsidRDefault="000C0F76">
                  <w:pPr>
                    <w:pStyle w:val="TableRowCentered"/>
                    <w:ind w:left="0"/>
                    <w:jc w:val="left"/>
                    <w:rPr>
                      <w:szCs w:val="24"/>
                    </w:rPr>
                  </w:pPr>
                  <w:r>
                    <w:rPr>
                      <w:szCs w:val="24"/>
                    </w:rPr>
                    <w:t>90.58%</w:t>
                  </w:r>
                </w:p>
              </w:tc>
              <w:tc>
                <w:tcPr>
                  <w:tcW w:w="1946" w:type="dxa"/>
                </w:tcPr>
                <w:p w14:paraId="44144B38" w14:textId="59D0F462" w:rsidR="000C0F76" w:rsidRDefault="001B1240">
                  <w:pPr>
                    <w:pStyle w:val="TableRowCentered"/>
                    <w:ind w:left="0"/>
                    <w:jc w:val="left"/>
                    <w:rPr>
                      <w:szCs w:val="24"/>
                    </w:rPr>
                  </w:pPr>
                  <w:r>
                    <w:rPr>
                      <w:szCs w:val="24"/>
                    </w:rPr>
                    <w:t>91.1%</w:t>
                  </w:r>
                </w:p>
              </w:tc>
              <w:tc>
                <w:tcPr>
                  <w:tcW w:w="1946" w:type="dxa"/>
                </w:tcPr>
                <w:p w14:paraId="599685A6" w14:textId="77777777" w:rsidR="000C0F76" w:rsidRDefault="000C0F76">
                  <w:pPr>
                    <w:pStyle w:val="TableRowCentered"/>
                    <w:ind w:left="0"/>
                    <w:jc w:val="left"/>
                    <w:rPr>
                      <w:szCs w:val="24"/>
                    </w:rPr>
                  </w:pPr>
                </w:p>
              </w:tc>
            </w:tr>
            <w:tr w:rsidR="000C0F76" w14:paraId="096DA371" w14:textId="77777777" w:rsidTr="000C0F76">
              <w:tc>
                <w:tcPr>
                  <w:tcW w:w="1945" w:type="dxa"/>
                </w:tcPr>
                <w:p w14:paraId="458E476C" w14:textId="4F2EFC4A" w:rsidR="000C0F76" w:rsidRDefault="000C0F76">
                  <w:pPr>
                    <w:pStyle w:val="TableRowCentered"/>
                    <w:ind w:left="0"/>
                    <w:jc w:val="left"/>
                    <w:rPr>
                      <w:szCs w:val="24"/>
                    </w:rPr>
                  </w:pPr>
                  <w:r>
                    <w:rPr>
                      <w:szCs w:val="24"/>
                    </w:rPr>
                    <w:t>Non-Pupil Premium attendance</w:t>
                  </w:r>
                </w:p>
              </w:tc>
              <w:tc>
                <w:tcPr>
                  <w:tcW w:w="1946" w:type="dxa"/>
                </w:tcPr>
                <w:p w14:paraId="7E56CC94" w14:textId="6D06A78E" w:rsidR="000C0F76" w:rsidRDefault="000C0F76">
                  <w:pPr>
                    <w:pStyle w:val="TableRowCentered"/>
                    <w:ind w:left="0"/>
                    <w:jc w:val="left"/>
                    <w:rPr>
                      <w:szCs w:val="24"/>
                    </w:rPr>
                  </w:pPr>
                  <w:r>
                    <w:rPr>
                      <w:szCs w:val="24"/>
                    </w:rPr>
                    <w:t>91.61%</w:t>
                  </w:r>
                </w:p>
              </w:tc>
              <w:tc>
                <w:tcPr>
                  <w:tcW w:w="1946" w:type="dxa"/>
                </w:tcPr>
                <w:p w14:paraId="62F33B81" w14:textId="27DE6E85" w:rsidR="000C0F76" w:rsidRDefault="001B1240">
                  <w:pPr>
                    <w:pStyle w:val="TableRowCentered"/>
                    <w:ind w:left="0"/>
                    <w:jc w:val="left"/>
                    <w:rPr>
                      <w:szCs w:val="24"/>
                    </w:rPr>
                  </w:pPr>
                  <w:r>
                    <w:rPr>
                      <w:szCs w:val="24"/>
                    </w:rPr>
                    <w:t>92,2%</w:t>
                  </w:r>
                </w:p>
              </w:tc>
              <w:tc>
                <w:tcPr>
                  <w:tcW w:w="1946" w:type="dxa"/>
                </w:tcPr>
                <w:p w14:paraId="283EB9E1" w14:textId="77777777" w:rsidR="000C0F76" w:rsidRDefault="000C0F76">
                  <w:pPr>
                    <w:pStyle w:val="TableRowCentered"/>
                    <w:ind w:left="0"/>
                    <w:jc w:val="left"/>
                    <w:rPr>
                      <w:szCs w:val="24"/>
                    </w:rPr>
                  </w:pPr>
                </w:p>
              </w:tc>
            </w:tr>
          </w:tbl>
          <w:p w14:paraId="5228CABC" w14:textId="77777777" w:rsidR="000C0F76" w:rsidRDefault="000C0F76">
            <w:pPr>
              <w:pStyle w:val="TableRowCentered"/>
              <w:jc w:val="left"/>
              <w:rPr>
                <w:szCs w:val="24"/>
              </w:rPr>
            </w:pPr>
          </w:p>
          <w:p w14:paraId="25983648" w14:textId="77777777" w:rsidR="003802C6" w:rsidRDefault="005572DC">
            <w:pPr>
              <w:pStyle w:val="TableRowCentered"/>
              <w:jc w:val="left"/>
              <w:rPr>
                <w:szCs w:val="24"/>
              </w:rPr>
            </w:pPr>
            <w:r w:rsidRPr="005572DC">
              <w:rPr>
                <w:szCs w:val="24"/>
              </w:rPr>
              <w:t>A large body of research</w:t>
            </w:r>
            <w:r w:rsidR="00AC1969">
              <w:rPr>
                <w:szCs w:val="24"/>
              </w:rPr>
              <w:t xml:space="preserve"> </w:t>
            </w:r>
            <w:r w:rsidRPr="005572DC">
              <w:rPr>
                <w:szCs w:val="24"/>
              </w:rPr>
              <w:t>demonstrates that absenteeism is detrimental to learning, academic achievement and educational outcomes.</w:t>
            </w:r>
            <w:r w:rsidR="00AC1969">
              <w:rPr>
                <w:szCs w:val="24"/>
              </w:rPr>
              <w:t xml:space="preserve"> Put simply, if children aren’t accessing the curriculum regularly they cannot commit learning to long term memory- absenteeism disrupts this learning pathway. Further</w:t>
            </w:r>
            <w:r w:rsidR="00AC1969" w:rsidRPr="005572DC">
              <w:rPr>
                <w:szCs w:val="24"/>
              </w:rPr>
              <w:t xml:space="preserve"> findings suggest that un</w:t>
            </w:r>
            <w:r w:rsidR="00AC1969">
              <w:rPr>
                <w:szCs w:val="24"/>
              </w:rPr>
              <w:t xml:space="preserve">authorised </w:t>
            </w:r>
            <w:r w:rsidR="00AC1969" w:rsidRPr="005572DC">
              <w:rPr>
                <w:szCs w:val="24"/>
              </w:rPr>
              <w:t>abs</w:t>
            </w:r>
            <w:r w:rsidR="00AC1969">
              <w:rPr>
                <w:szCs w:val="24"/>
              </w:rPr>
              <w:t xml:space="preserve">ence </w:t>
            </w:r>
            <w:r w:rsidR="00AC1969" w:rsidRPr="005572DC">
              <w:rPr>
                <w:szCs w:val="24"/>
              </w:rPr>
              <w:t>is more harmful at the beginning of the school year and at the end of the school year</w:t>
            </w:r>
            <w:r w:rsidR="003802C6">
              <w:rPr>
                <w:szCs w:val="24"/>
              </w:rPr>
              <w:t>.</w:t>
            </w:r>
          </w:p>
          <w:p w14:paraId="7AC740C3" w14:textId="4AC86990" w:rsidR="00AC1969" w:rsidRDefault="00AC1969">
            <w:pPr>
              <w:pStyle w:val="TableRowCentered"/>
              <w:jc w:val="left"/>
              <w:rPr>
                <w:szCs w:val="24"/>
              </w:rPr>
            </w:pPr>
            <w:r>
              <w:rPr>
                <w:szCs w:val="24"/>
              </w:rPr>
              <w:t xml:space="preserve"> Persistent </w:t>
            </w:r>
            <w:r w:rsidR="003802C6">
              <w:rPr>
                <w:szCs w:val="24"/>
              </w:rPr>
              <w:t>absenteeism</w:t>
            </w:r>
            <w:r>
              <w:rPr>
                <w:szCs w:val="24"/>
              </w:rPr>
              <w:t xml:space="preserve"> also has a detrimental effect on SEMH needs.</w:t>
            </w:r>
          </w:p>
          <w:p w14:paraId="2A7D54F7" w14:textId="3A0A4346" w:rsidR="006244F7" w:rsidRPr="00E728EA" w:rsidRDefault="006244F7" w:rsidP="00AC1969">
            <w:pPr>
              <w:pStyle w:val="TableRowCentered"/>
              <w:jc w:val="left"/>
              <w:rPr>
                <w:szCs w:val="24"/>
              </w:rPr>
            </w:pPr>
            <w:r>
              <w:rPr>
                <w:szCs w:val="24"/>
              </w:rPr>
              <w:lastRenderedPageBreak/>
              <w:t xml:space="preserve"> </w:t>
            </w:r>
          </w:p>
        </w:tc>
      </w:tr>
      <w:tr w:rsidR="00E66558" w14:paraId="2A7D54FB" w14:textId="77777777" w:rsidTr="006244F7">
        <w:tc>
          <w:tcPr>
            <w:tcW w:w="1477"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tcPr>
          <w:p w14:paraId="2A7D54F9" w14:textId="77777777" w:rsidR="00E66558" w:rsidRPr="00E728EA" w:rsidRDefault="009D71E8">
            <w:pPr>
              <w:pStyle w:val="TableRow"/>
            </w:pPr>
            <w:r w:rsidRPr="00E728EA">
              <w:lastRenderedPageBreak/>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37204F" w14:textId="77777777" w:rsidR="00E66558" w:rsidRPr="006244F7" w:rsidRDefault="006244F7">
            <w:pPr>
              <w:pStyle w:val="TableRowCentered"/>
              <w:jc w:val="left"/>
              <w:rPr>
                <w:b/>
                <w:iCs/>
                <w:szCs w:val="24"/>
              </w:rPr>
            </w:pPr>
            <w:r w:rsidRPr="006244F7">
              <w:rPr>
                <w:b/>
                <w:iCs/>
                <w:szCs w:val="24"/>
              </w:rPr>
              <w:t>Staff Experience</w:t>
            </w:r>
          </w:p>
          <w:p w14:paraId="64FD620E" w14:textId="77777777" w:rsidR="006244F7" w:rsidRDefault="006244F7">
            <w:pPr>
              <w:pStyle w:val="TableRowCentered"/>
              <w:jc w:val="left"/>
              <w:rPr>
                <w:iCs/>
                <w:szCs w:val="24"/>
              </w:rPr>
            </w:pPr>
          </w:p>
          <w:p w14:paraId="721EB2EE" w14:textId="77777777" w:rsidR="006244F7" w:rsidRDefault="006244F7">
            <w:pPr>
              <w:pStyle w:val="TableRowCentered"/>
              <w:jc w:val="left"/>
              <w:rPr>
                <w:iCs/>
                <w:szCs w:val="24"/>
              </w:rPr>
            </w:pPr>
          </w:p>
          <w:p w14:paraId="2A7D54FA" w14:textId="7035D8BD" w:rsidR="006244F7" w:rsidRPr="00E728EA" w:rsidRDefault="006244F7">
            <w:pPr>
              <w:pStyle w:val="TableRowCentered"/>
              <w:jc w:val="left"/>
              <w:rPr>
                <w:iCs/>
                <w:szCs w:val="24"/>
              </w:rPr>
            </w:pPr>
            <w:r>
              <w:rPr>
                <w:iCs/>
                <w:szCs w:val="24"/>
              </w:rPr>
              <w:t xml:space="preserve">At Thomas Hickman School, Reception to Year 6, show that </w:t>
            </w:r>
            <w:r w:rsidR="0049063E">
              <w:rPr>
                <w:iCs/>
                <w:szCs w:val="24"/>
              </w:rPr>
              <w:t>64</w:t>
            </w:r>
            <w:r>
              <w:rPr>
                <w:iCs/>
                <w:szCs w:val="24"/>
              </w:rPr>
              <w:t>% of staff are either new to the school (Academic year 202/2</w:t>
            </w:r>
            <w:r w:rsidR="0049063E">
              <w:rPr>
                <w:iCs/>
                <w:szCs w:val="24"/>
              </w:rPr>
              <w:t>4</w:t>
            </w:r>
            <w:r>
              <w:rPr>
                <w:iCs/>
                <w:szCs w:val="24"/>
              </w:rPr>
              <w:t xml:space="preserve">) or very early within their teaching career. </w:t>
            </w:r>
          </w:p>
        </w:tc>
      </w:tr>
      <w:tr w:rsidR="00E66558" w14:paraId="2A7D54FE" w14:textId="77777777" w:rsidTr="006244F7">
        <w:tc>
          <w:tcPr>
            <w:tcW w:w="1477" w:type="dxa"/>
            <w:tcBorders>
              <w:top w:val="single" w:sz="4" w:space="0" w:color="000000"/>
              <w:left w:val="single" w:sz="4" w:space="0" w:color="000000"/>
              <w:bottom w:val="single" w:sz="4" w:space="0" w:color="000000"/>
              <w:right w:val="single" w:sz="4" w:space="0" w:color="000000"/>
            </w:tcBorders>
            <w:shd w:val="clear" w:color="auto" w:fill="B2A1C7" w:themeFill="accent4" w:themeFillTint="99"/>
            <w:tcMar>
              <w:top w:w="0" w:type="dxa"/>
              <w:left w:w="108" w:type="dxa"/>
              <w:bottom w:w="0" w:type="dxa"/>
              <w:right w:w="108" w:type="dxa"/>
            </w:tcMar>
          </w:tcPr>
          <w:p w14:paraId="2A7D54FC" w14:textId="77777777" w:rsidR="00E66558" w:rsidRPr="00E728EA" w:rsidRDefault="009D71E8">
            <w:pPr>
              <w:pStyle w:val="TableRow"/>
            </w:pPr>
            <w:bookmarkStart w:id="16" w:name="_Toc443397160"/>
            <w:r w:rsidRPr="00E728EA">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C3CA" w14:textId="7C69C433" w:rsidR="00E66558" w:rsidRPr="006244F7" w:rsidRDefault="006244F7">
            <w:pPr>
              <w:pStyle w:val="TableRowCentered"/>
              <w:jc w:val="left"/>
              <w:rPr>
                <w:b/>
                <w:iCs/>
                <w:szCs w:val="24"/>
              </w:rPr>
            </w:pPr>
            <w:r w:rsidRPr="006244F7">
              <w:rPr>
                <w:b/>
                <w:iCs/>
                <w:szCs w:val="24"/>
              </w:rPr>
              <w:t>Broadening lived experiences</w:t>
            </w:r>
          </w:p>
          <w:p w14:paraId="0098C421" w14:textId="7FA8D32B" w:rsidR="006244F7" w:rsidRDefault="006244F7">
            <w:pPr>
              <w:pStyle w:val="TableRowCentered"/>
              <w:jc w:val="left"/>
              <w:rPr>
                <w:iCs/>
                <w:szCs w:val="24"/>
              </w:rPr>
            </w:pPr>
          </w:p>
          <w:p w14:paraId="0ABA06C5" w14:textId="4E1475ED" w:rsidR="006244F7" w:rsidRDefault="006244F7">
            <w:pPr>
              <w:pStyle w:val="TableRowCentered"/>
              <w:jc w:val="left"/>
              <w:rPr>
                <w:iCs/>
                <w:szCs w:val="24"/>
              </w:rPr>
            </w:pPr>
            <w:r>
              <w:rPr>
                <w:iCs/>
                <w:szCs w:val="24"/>
              </w:rPr>
              <w:t>Inhibited social and cultural capital through restricted lived experiences is recognised as a challenge with the potential to impact on the personal development of children. This may result in their knowledge of the world and vocabulary acquisition being more limited.</w:t>
            </w:r>
          </w:p>
          <w:p w14:paraId="01FCDFB1" w14:textId="5D1E2D91" w:rsidR="006244F7" w:rsidRDefault="006244F7">
            <w:pPr>
              <w:pStyle w:val="TableRowCentered"/>
              <w:jc w:val="left"/>
              <w:rPr>
                <w:iCs/>
                <w:szCs w:val="24"/>
              </w:rPr>
            </w:pPr>
          </w:p>
          <w:p w14:paraId="69C6EA38" w14:textId="5BF164E7" w:rsidR="006244F7" w:rsidRDefault="006244F7">
            <w:pPr>
              <w:pStyle w:val="TableRowCentered"/>
              <w:jc w:val="left"/>
              <w:rPr>
                <w:iCs/>
                <w:szCs w:val="24"/>
              </w:rPr>
            </w:pPr>
            <w:r>
              <w:rPr>
                <w:iCs/>
                <w:szCs w:val="24"/>
              </w:rPr>
              <w:t xml:space="preserve">To support the health and well-being of our children we aim to develop their social capital through the support and development of network and ties; this may be in the form of additional activities and opportunities. </w:t>
            </w:r>
          </w:p>
          <w:p w14:paraId="56B8D173" w14:textId="0B481953" w:rsidR="006244F7" w:rsidRDefault="006244F7">
            <w:pPr>
              <w:pStyle w:val="TableRowCentered"/>
              <w:jc w:val="left"/>
              <w:rPr>
                <w:iCs/>
                <w:szCs w:val="24"/>
              </w:rPr>
            </w:pPr>
          </w:p>
          <w:p w14:paraId="680031E2" w14:textId="441087C5" w:rsidR="006244F7" w:rsidRDefault="006244F7">
            <w:pPr>
              <w:pStyle w:val="TableRowCentered"/>
              <w:jc w:val="left"/>
              <w:rPr>
                <w:iCs/>
                <w:szCs w:val="24"/>
              </w:rPr>
            </w:pPr>
            <w:r>
              <w:rPr>
                <w:iCs/>
                <w:szCs w:val="24"/>
              </w:rPr>
              <w:t>During the academic year 2021/22,</w:t>
            </w:r>
            <w:r w:rsidR="0049063E">
              <w:rPr>
                <w:iCs/>
                <w:szCs w:val="24"/>
              </w:rPr>
              <w:t xml:space="preserve"> 22/23</w:t>
            </w:r>
            <w:r>
              <w:rPr>
                <w:iCs/>
                <w:szCs w:val="24"/>
              </w:rPr>
              <w:t xml:space="preserve"> 54</w:t>
            </w:r>
            <w:r w:rsidR="0049063E">
              <w:rPr>
                <w:iCs/>
                <w:szCs w:val="24"/>
              </w:rPr>
              <w:t xml:space="preserve">-61% </w:t>
            </w:r>
            <w:r>
              <w:rPr>
                <w:iCs/>
                <w:szCs w:val="24"/>
              </w:rPr>
              <w:t>of our on-site therapist clients were entitled to Pupil Premium funding. Within the Spring and Summer term of the same year, 100% of targeted parents to receive ‘Hand on Heart at Home’ supp</w:t>
            </w:r>
            <w:r w:rsidR="00AD11EC">
              <w:rPr>
                <w:iCs/>
                <w:szCs w:val="24"/>
              </w:rPr>
              <w:t xml:space="preserve">ort received Pupil Premium funding. </w:t>
            </w:r>
          </w:p>
          <w:p w14:paraId="2A7D54FD" w14:textId="4D21C0D7" w:rsidR="006244F7" w:rsidRPr="00E728EA" w:rsidRDefault="006244F7">
            <w:pPr>
              <w:pStyle w:val="TableRowCentered"/>
              <w:jc w:val="left"/>
              <w:rPr>
                <w:iCs/>
                <w:szCs w:val="24"/>
              </w:rPr>
            </w:pPr>
          </w:p>
        </w:tc>
      </w:tr>
    </w:tbl>
    <w:p w14:paraId="2A7D54FF" w14:textId="77777777"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2118"/>
        <w:gridCol w:w="3687"/>
        <w:gridCol w:w="3681"/>
      </w:tblGrid>
      <w:tr w:rsidR="004E6ED5" w14:paraId="2A7D5503" w14:textId="77777777" w:rsidTr="00E728EA">
        <w:tc>
          <w:tcPr>
            <w:tcW w:w="141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3E8BC63E" w:rsidR="00E728EA" w:rsidRDefault="00E728EA" w:rsidP="00E728EA">
            <w:pPr>
              <w:pStyle w:val="TableHeader"/>
              <w:jc w:val="left"/>
            </w:pPr>
          </w:p>
        </w:tc>
        <w:tc>
          <w:tcPr>
            <w:tcW w:w="4111" w:type="dxa"/>
            <w:tcBorders>
              <w:top w:val="single" w:sz="4" w:space="0" w:color="000000"/>
              <w:left w:val="single" w:sz="4" w:space="0" w:color="000000"/>
              <w:bottom w:val="single" w:sz="4" w:space="0" w:color="000000"/>
              <w:right w:val="single" w:sz="4" w:space="0" w:color="000000"/>
            </w:tcBorders>
            <w:shd w:val="clear" w:color="auto" w:fill="D8E2E9"/>
          </w:tcPr>
          <w:p w14:paraId="28F68822" w14:textId="1CBA5828" w:rsidR="00E728EA" w:rsidRDefault="00E728EA" w:rsidP="00E728EA">
            <w:pPr>
              <w:pStyle w:val="TableHeader"/>
              <w:jc w:val="left"/>
            </w:pPr>
            <w:r>
              <w:t>Intended outcome</w:t>
            </w:r>
          </w:p>
        </w:tc>
        <w:tc>
          <w:tcPr>
            <w:tcW w:w="396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61A24323" w:rsidR="00E728EA" w:rsidRDefault="00E728EA" w:rsidP="00E728EA">
            <w:pPr>
              <w:pStyle w:val="TableHeader"/>
              <w:jc w:val="left"/>
            </w:pPr>
            <w:r>
              <w:t>Success criteria</w:t>
            </w:r>
          </w:p>
        </w:tc>
      </w:tr>
      <w:tr w:rsidR="004E6ED5" w14:paraId="2A7D5506" w14:textId="77777777" w:rsidTr="00E728EA">
        <w:tc>
          <w:tcPr>
            <w:tcW w:w="1413"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14:paraId="2A7D5504" w14:textId="0A8E1D11" w:rsidR="00E728EA" w:rsidRDefault="00E728EA" w:rsidP="00E728EA">
            <w:pPr>
              <w:pStyle w:val="TableRow"/>
              <w:numPr>
                <w:ilvl w:val="0"/>
                <w:numId w:val="14"/>
              </w:numPr>
            </w:pPr>
            <w:r>
              <w:t>Missed Learning Opportunities</w:t>
            </w:r>
          </w:p>
        </w:tc>
        <w:tc>
          <w:tcPr>
            <w:tcW w:w="4111" w:type="dxa"/>
            <w:tcBorders>
              <w:top w:val="single" w:sz="4" w:space="0" w:color="000000"/>
              <w:left w:val="single" w:sz="4" w:space="0" w:color="000000"/>
              <w:bottom w:val="single" w:sz="4" w:space="0" w:color="000000"/>
              <w:right w:val="single" w:sz="4" w:space="0" w:color="000000"/>
            </w:tcBorders>
          </w:tcPr>
          <w:p w14:paraId="3AD7A581" w14:textId="58C55BA7" w:rsidR="00E728EA" w:rsidRPr="004E6ED5" w:rsidRDefault="004E6ED5" w:rsidP="00E728EA">
            <w:pPr>
              <w:pStyle w:val="TableRowCentered"/>
              <w:jc w:val="left"/>
              <w:rPr>
                <w:szCs w:val="24"/>
              </w:rPr>
            </w:pPr>
            <w:r>
              <w:rPr>
                <w:iCs/>
                <w:szCs w:val="24"/>
              </w:rPr>
              <w:t>Ensure that all PP children are receiving Quality First Teaching and provide opportunities to close the gap.</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49F531" w14:textId="77777777" w:rsidR="00E728EA" w:rsidRDefault="004E6ED5" w:rsidP="004E6ED5">
            <w:pPr>
              <w:pStyle w:val="TableRowCentered"/>
              <w:numPr>
                <w:ilvl w:val="0"/>
                <w:numId w:val="15"/>
              </w:numPr>
              <w:jc w:val="left"/>
              <w:rPr>
                <w:szCs w:val="24"/>
              </w:rPr>
            </w:pPr>
            <w:r>
              <w:rPr>
                <w:szCs w:val="24"/>
              </w:rPr>
              <w:t xml:space="preserve">End of Key Stage assessments indicate pupils have made accelerated progress and are attaining in line with their peers Nationally. </w:t>
            </w:r>
          </w:p>
          <w:p w14:paraId="20312AF9" w14:textId="77777777" w:rsidR="004E6ED5" w:rsidRDefault="004E6ED5" w:rsidP="004E6ED5">
            <w:pPr>
              <w:pStyle w:val="TableRowCentered"/>
              <w:numPr>
                <w:ilvl w:val="0"/>
                <w:numId w:val="15"/>
              </w:numPr>
              <w:jc w:val="left"/>
              <w:rPr>
                <w:szCs w:val="24"/>
              </w:rPr>
            </w:pPr>
            <w:r>
              <w:rPr>
                <w:szCs w:val="24"/>
              </w:rPr>
              <w:t xml:space="preserve">KS1and KS2 Reading, Writing and Maths outcomes show that the gap between PP and XPP is closing. </w:t>
            </w:r>
          </w:p>
          <w:p w14:paraId="718148E1" w14:textId="77777777" w:rsidR="004E6ED5" w:rsidRDefault="004E6ED5" w:rsidP="004E6ED5">
            <w:pPr>
              <w:pStyle w:val="TableRowCentered"/>
              <w:numPr>
                <w:ilvl w:val="0"/>
                <w:numId w:val="15"/>
              </w:numPr>
              <w:jc w:val="left"/>
              <w:rPr>
                <w:szCs w:val="24"/>
              </w:rPr>
            </w:pPr>
            <w:r>
              <w:rPr>
                <w:szCs w:val="24"/>
              </w:rPr>
              <w:t xml:space="preserve">Phonics screening in Year 1 and 2 reflects National Average. </w:t>
            </w:r>
          </w:p>
          <w:p w14:paraId="2A7D5505" w14:textId="133817CA" w:rsidR="004E6ED5" w:rsidRPr="004E6ED5" w:rsidRDefault="004E6ED5" w:rsidP="004E6ED5">
            <w:pPr>
              <w:pStyle w:val="TableRowCentered"/>
              <w:numPr>
                <w:ilvl w:val="0"/>
                <w:numId w:val="15"/>
              </w:numPr>
              <w:jc w:val="left"/>
              <w:rPr>
                <w:szCs w:val="24"/>
              </w:rPr>
            </w:pPr>
            <w:r>
              <w:rPr>
                <w:szCs w:val="24"/>
              </w:rPr>
              <w:lastRenderedPageBreak/>
              <w:t xml:space="preserve">Pupil assessments within other years indicates children have made appropriate levels of progress, </w:t>
            </w:r>
          </w:p>
        </w:tc>
      </w:tr>
      <w:tr w:rsidR="004E6ED5" w14:paraId="2A7D5509" w14:textId="77777777" w:rsidTr="00E728EA">
        <w:tc>
          <w:tcPr>
            <w:tcW w:w="1413"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14:paraId="2A7D5507" w14:textId="6DBFFDB8" w:rsidR="00E728EA" w:rsidRDefault="00E728EA" w:rsidP="00E728EA">
            <w:pPr>
              <w:pStyle w:val="TableRow"/>
              <w:numPr>
                <w:ilvl w:val="0"/>
                <w:numId w:val="14"/>
              </w:numPr>
              <w:rPr>
                <w:sz w:val="22"/>
                <w:szCs w:val="22"/>
              </w:rPr>
            </w:pPr>
            <w:r>
              <w:rPr>
                <w:sz w:val="22"/>
                <w:szCs w:val="22"/>
              </w:rPr>
              <w:lastRenderedPageBreak/>
              <w:t>Personal Well-being</w:t>
            </w:r>
          </w:p>
        </w:tc>
        <w:tc>
          <w:tcPr>
            <w:tcW w:w="4111" w:type="dxa"/>
            <w:tcBorders>
              <w:top w:val="single" w:sz="4" w:space="0" w:color="000000"/>
              <w:left w:val="single" w:sz="4" w:space="0" w:color="000000"/>
              <w:bottom w:val="single" w:sz="4" w:space="0" w:color="000000"/>
              <w:right w:val="single" w:sz="4" w:space="0" w:color="000000"/>
            </w:tcBorders>
          </w:tcPr>
          <w:p w14:paraId="3F3B74A9" w14:textId="41FFC215" w:rsidR="00E728EA" w:rsidRPr="004E6ED5" w:rsidRDefault="004E6ED5" w:rsidP="00E728EA">
            <w:pPr>
              <w:pStyle w:val="TableRowCentered"/>
              <w:jc w:val="left"/>
              <w:rPr>
                <w:szCs w:val="24"/>
              </w:rPr>
            </w:pPr>
            <w:r>
              <w:rPr>
                <w:szCs w:val="24"/>
              </w:rPr>
              <w:t xml:space="preserve">A high level of pastoral care and support will be provided in order to remove potential barriers to learning and to secure personal well-being.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85017" w14:textId="77777777" w:rsidR="00E728EA" w:rsidRDefault="004E6ED5" w:rsidP="004E6ED5">
            <w:pPr>
              <w:pStyle w:val="TableRowCentered"/>
              <w:numPr>
                <w:ilvl w:val="0"/>
                <w:numId w:val="15"/>
              </w:numPr>
              <w:jc w:val="left"/>
              <w:rPr>
                <w:szCs w:val="24"/>
              </w:rPr>
            </w:pPr>
            <w:r>
              <w:rPr>
                <w:szCs w:val="24"/>
              </w:rPr>
              <w:t>A significant increase in participation in enrichment activities, particularly among PP children.</w:t>
            </w:r>
          </w:p>
          <w:p w14:paraId="48376F8F" w14:textId="77777777" w:rsidR="004E6ED5" w:rsidRDefault="004E6ED5" w:rsidP="004E6ED5">
            <w:pPr>
              <w:pStyle w:val="TableRowCentered"/>
              <w:numPr>
                <w:ilvl w:val="0"/>
                <w:numId w:val="15"/>
              </w:numPr>
              <w:jc w:val="left"/>
              <w:rPr>
                <w:szCs w:val="24"/>
              </w:rPr>
            </w:pPr>
            <w:r>
              <w:rPr>
                <w:szCs w:val="24"/>
              </w:rPr>
              <w:t xml:space="preserve">On-site WELTA will be available to provide pastoral care to families. This will improve the collaboration between all stakeholders. </w:t>
            </w:r>
          </w:p>
          <w:p w14:paraId="157D9D18" w14:textId="77777777" w:rsidR="004E6ED5" w:rsidRDefault="004E6ED5" w:rsidP="004E6ED5">
            <w:pPr>
              <w:pStyle w:val="TableRowCentered"/>
              <w:numPr>
                <w:ilvl w:val="0"/>
                <w:numId w:val="15"/>
              </w:numPr>
              <w:jc w:val="left"/>
              <w:rPr>
                <w:szCs w:val="24"/>
              </w:rPr>
            </w:pPr>
            <w:r>
              <w:rPr>
                <w:szCs w:val="24"/>
              </w:rPr>
              <w:t xml:space="preserve">Hand </w:t>
            </w:r>
            <w:proofErr w:type="gramStart"/>
            <w:r>
              <w:rPr>
                <w:szCs w:val="24"/>
              </w:rPr>
              <w:t>On</w:t>
            </w:r>
            <w:proofErr w:type="gramEnd"/>
            <w:r>
              <w:rPr>
                <w:szCs w:val="24"/>
              </w:rPr>
              <w:t xml:space="preserve"> Heart zones of regulation to be used across the school. </w:t>
            </w:r>
          </w:p>
          <w:p w14:paraId="572316ED" w14:textId="45D52C82" w:rsidR="004E6ED5" w:rsidRDefault="004E6ED5" w:rsidP="004E6ED5">
            <w:pPr>
              <w:pStyle w:val="TableRowCentered"/>
              <w:numPr>
                <w:ilvl w:val="0"/>
                <w:numId w:val="15"/>
              </w:numPr>
              <w:jc w:val="left"/>
              <w:rPr>
                <w:szCs w:val="24"/>
              </w:rPr>
            </w:pPr>
            <w:r>
              <w:rPr>
                <w:szCs w:val="24"/>
              </w:rPr>
              <w:t xml:space="preserve">On site therapist, DSL team, Lego </w:t>
            </w:r>
            <w:r w:rsidR="002B1788">
              <w:rPr>
                <w:szCs w:val="24"/>
              </w:rPr>
              <w:t>therapist</w:t>
            </w:r>
            <w:r>
              <w:rPr>
                <w:szCs w:val="24"/>
              </w:rPr>
              <w:t xml:space="preserve"> and Parent as First teacher will support children in making emotional and educational progress.</w:t>
            </w:r>
          </w:p>
          <w:p w14:paraId="2A7D5508" w14:textId="41F66406" w:rsidR="002B1788" w:rsidRPr="004E6ED5" w:rsidRDefault="002B1788" w:rsidP="004E6ED5">
            <w:pPr>
              <w:pStyle w:val="TableRowCentered"/>
              <w:numPr>
                <w:ilvl w:val="0"/>
                <w:numId w:val="15"/>
              </w:numPr>
              <w:jc w:val="left"/>
              <w:rPr>
                <w:szCs w:val="24"/>
              </w:rPr>
            </w:pPr>
            <w:r>
              <w:rPr>
                <w:szCs w:val="24"/>
              </w:rPr>
              <w:t xml:space="preserve">Support given to both children and their families. </w:t>
            </w:r>
          </w:p>
        </w:tc>
      </w:tr>
      <w:tr w:rsidR="004E6ED5" w14:paraId="2A7D550C" w14:textId="77777777" w:rsidTr="00E728EA">
        <w:tc>
          <w:tcPr>
            <w:tcW w:w="1413" w:type="dxa"/>
            <w:tcBorders>
              <w:top w:val="single" w:sz="4" w:space="0" w:color="000000"/>
              <w:left w:val="single" w:sz="4" w:space="0" w:color="000000"/>
              <w:bottom w:val="single" w:sz="4" w:space="0" w:color="000000"/>
              <w:right w:val="single" w:sz="4" w:space="0" w:color="000000"/>
            </w:tcBorders>
            <w:shd w:val="clear" w:color="auto" w:fill="00B0F0"/>
            <w:tcMar>
              <w:top w:w="0" w:type="dxa"/>
              <w:left w:w="108" w:type="dxa"/>
              <w:bottom w:w="0" w:type="dxa"/>
              <w:right w:w="108" w:type="dxa"/>
            </w:tcMar>
          </w:tcPr>
          <w:p w14:paraId="2A7D550A" w14:textId="21F42DDB" w:rsidR="00E728EA" w:rsidRDefault="00E728EA" w:rsidP="00E728EA">
            <w:pPr>
              <w:pStyle w:val="TableRow"/>
              <w:numPr>
                <w:ilvl w:val="0"/>
                <w:numId w:val="14"/>
              </w:numPr>
              <w:rPr>
                <w:sz w:val="22"/>
                <w:szCs w:val="22"/>
              </w:rPr>
            </w:pPr>
            <w:r w:rsidRPr="00E728EA">
              <w:rPr>
                <w:sz w:val="22"/>
                <w:szCs w:val="22"/>
              </w:rPr>
              <w:t>School absence and punctuality</w:t>
            </w:r>
          </w:p>
        </w:tc>
        <w:tc>
          <w:tcPr>
            <w:tcW w:w="4111" w:type="dxa"/>
            <w:tcBorders>
              <w:top w:val="single" w:sz="4" w:space="0" w:color="000000"/>
              <w:left w:val="single" w:sz="4" w:space="0" w:color="000000"/>
              <w:bottom w:val="single" w:sz="4" w:space="0" w:color="000000"/>
              <w:right w:val="single" w:sz="4" w:space="0" w:color="000000"/>
            </w:tcBorders>
          </w:tcPr>
          <w:p w14:paraId="5FBEC2E6" w14:textId="77777777" w:rsidR="00E728EA" w:rsidRDefault="002B1788" w:rsidP="00E728EA">
            <w:pPr>
              <w:pStyle w:val="TableRowCentered"/>
              <w:jc w:val="left"/>
              <w:rPr>
                <w:szCs w:val="24"/>
              </w:rPr>
            </w:pPr>
            <w:r>
              <w:rPr>
                <w:szCs w:val="24"/>
              </w:rPr>
              <w:t>Ensure the attendance of all disadvantaged children is in line with our school’s attendance target of 97%.</w:t>
            </w:r>
          </w:p>
          <w:p w14:paraId="4620FC03" w14:textId="77777777" w:rsidR="002B1788" w:rsidRDefault="002B1788" w:rsidP="00E728EA">
            <w:pPr>
              <w:pStyle w:val="TableRowCentered"/>
              <w:jc w:val="left"/>
              <w:rPr>
                <w:szCs w:val="24"/>
              </w:rPr>
            </w:pPr>
          </w:p>
          <w:p w14:paraId="35E65FA5" w14:textId="22BB3997" w:rsidR="002B1788" w:rsidRPr="004E6ED5" w:rsidRDefault="002B1788" w:rsidP="00E728EA">
            <w:pPr>
              <w:pStyle w:val="TableRowCentered"/>
              <w:jc w:val="left"/>
              <w:rPr>
                <w:szCs w:val="24"/>
              </w:rPr>
            </w:pP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9ABFB8" w14:textId="77777777" w:rsidR="00E728EA" w:rsidRDefault="002B1788" w:rsidP="002B1788">
            <w:pPr>
              <w:pStyle w:val="TableRowCentered"/>
              <w:numPr>
                <w:ilvl w:val="0"/>
                <w:numId w:val="15"/>
              </w:numPr>
              <w:jc w:val="left"/>
              <w:rPr>
                <w:szCs w:val="24"/>
              </w:rPr>
            </w:pPr>
            <w:r>
              <w:rPr>
                <w:szCs w:val="24"/>
              </w:rPr>
              <w:t>The overall absence rate for all pupils is in line with our school’s attendance target of 97%.</w:t>
            </w:r>
          </w:p>
          <w:p w14:paraId="55760D05" w14:textId="77777777" w:rsidR="002B1788" w:rsidRDefault="002B1788" w:rsidP="002B1788">
            <w:pPr>
              <w:pStyle w:val="TableRowCentered"/>
              <w:numPr>
                <w:ilvl w:val="0"/>
                <w:numId w:val="15"/>
              </w:numPr>
              <w:jc w:val="left"/>
              <w:rPr>
                <w:szCs w:val="24"/>
              </w:rPr>
            </w:pPr>
            <w:r>
              <w:rPr>
                <w:szCs w:val="24"/>
              </w:rPr>
              <w:t>The attendance gap between PP and XPP is 0%.</w:t>
            </w:r>
          </w:p>
          <w:p w14:paraId="67211638" w14:textId="77777777" w:rsidR="002B1788" w:rsidRDefault="002B1788" w:rsidP="002B1788">
            <w:pPr>
              <w:pStyle w:val="TableRowCentered"/>
              <w:numPr>
                <w:ilvl w:val="0"/>
                <w:numId w:val="15"/>
              </w:numPr>
              <w:jc w:val="left"/>
              <w:rPr>
                <w:szCs w:val="24"/>
              </w:rPr>
            </w:pPr>
            <w:r>
              <w:rPr>
                <w:szCs w:val="24"/>
              </w:rPr>
              <w:t>Unexplained absences will be challenged and followed up.</w:t>
            </w:r>
          </w:p>
          <w:p w14:paraId="2A7923A5" w14:textId="77777777" w:rsidR="002B1788" w:rsidRDefault="002B1788" w:rsidP="002B1788">
            <w:pPr>
              <w:pStyle w:val="TableRowCentered"/>
              <w:numPr>
                <w:ilvl w:val="0"/>
                <w:numId w:val="15"/>
              </w:numPr>
              <w:jc w:val="left"/>
              <w:rPr>
                <w:szCs w:val="24"/>
              </w:rPr>
            </w:pPr>
            <w:r>
              <w:rPr>
                <w:szCs w:val="24"/>
              </w:rPr>
              <w:t xml:space="preserve">Families with low attendance will be contacted and offered support to improve attendance. </w:t>
            </w:r>
          </w:p>
          <w:p w14:paraId="2F3C7477" w14:textId="77777777" w:rsidR="002B1788" w:rsidRDefault="002B1788" w:rsidP="002B1788">
            <w:pPr>
              <w:pStyle w:val="TableRowCentered"/>
              <w:numPr>
                <w:ilvl w:val="0"/>
                <w:numId w:val="15"/>
              </w:numPr>
              <w:jc w:val="left"/>
              <w:rPr>
                <w:szCs w:val="24"/>
              </w:rPr>
            </w:pPr>
            <w:r>
              <w:rPr>
                <w:szCs w:val="24"/>
              </w:rPr>
              <w:t xml:space="preserve">PP children with low attendance will be encouraged to attend breakfast club, which is funded through PP funding. </w:t>
            </w:r>
          </w:p>
          <w:p w14:paraId="2A7D550B" w14:textId="1906A458" w:rsidR="002B1788" w:rsidRPr="004E6ED5" w:rsidRDefault="002B1788" w:rsidP="002B1788">
            <w:pPr>
              <w:pStyle w:val="TableRowCentered"/>
              <w:numPr>
                <w:ilvl w:val="0"/>
                <w:numId w:val="15"/>
              </w:numPr>
              <w:jc w:val="left"/>
              <w:rPr>
                <w:szCs w:val="24"/>
              </w:rPr>
            </w:pPr>
            <w:r>
              <w:rPr>
                <w:szCs w:val="24"/>
              </w:rPr>
              <w:t xml:space="preserve">Attendance will be managed in line with the school policy and reported </w:t>
            </w:r>
            <w:r>
              <w:rPr>
                <w:szCs w:val="24"/>
              </w:rPr>
              <w:lastRenderedPageBreak/>
              <w:t xml:space="preserve">to the local authority who may take further action. </w:t>
            </w:r>
          </w:p>
        </w:tc>
      </w:tr>
      <w:tr w:rsidR="004E6ED5" w14:paraId="2A7D550F" w14:textId="77777777" w:rsidTr="006244F7">
        <w:tc>
          <w:tcPr>
            <w:tcW w:w="1413"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tcPr>
          <w:p w14:paraId="2A7D550D" w14:textId="3F73D0FC" w:rsidR="00E728EA" w:rsidRDefault="006244F7" w:rsidP="006244F7">
            <w:pPr>
              <w:pStyle w:val="TableRow"/>
              <w:numPr>
                <w:ilvl w:val="0"/>
                <w:numId w:val="14"/>
              </w:numPr>
              <w:rPr>
                <w:sz w:val="22"/>
                <w:szCs w:val="22"/>
              </w:rPr>
            </w:pPr>
            <w:r>
              <w:rPr>
                <w:sz w:val="22"/>
                <w:szCs w:val="22"/>
              </w:rPr>
              <w:lastRenderedPageBreak/>
              <w:t>Staff experience</w:t>
            </w:r>
          </w:p>
        </w:tc>
        <w:tc>
          <w:tcPr>
            <w:tcW w:w="4111" w:type="dxa"/>
            <w:tcBorders>
              <w:top w:val="single" w:sz="4" w:space="0" w:color="000000"/>
              <w:left w:val="single" w:sz="4" w:space="0" w:color="000000"/>
              <w:bottom w:val="single" w:sz="4" w:space="0" w:color="000000"/>
              <w:right w:val="single" w:sz="4" w:space="0" w:color="000000"/>
            </w:tcBorders>
          </w:tcPr>
          <w:p w14:paraId="06B16159" w14:textId="77777777" w:rsidR="00E728EA" w:rsidRDefault="002B1788" w:rsidP="00E728EA">
            <w:pPr>
              <w:pStyle w:val="TableRowCentered"/>
              <w:jc w:val="left"/>
              <w:rPr>
                <w:szCs w:val="24"/>
              </w:rPr>
            </w:pPr>
            <w:r>
              <w:rPr>
                <w:szCs w:val="24"/>
              </w:rPr>
              <w:t xml:space="preserve">All children will receive a broad and balanced curriculum, ensuring barriers to learning are removed, enabling every child to achieve their full potential. </w:t>
            </w:r>
          </w:p>
          <w:p w14:paraId="67ADCFCA" w14:textId="77777777" w:rsidR="002B1788" w:rsidRDefault="002B1788" w:rsidP="00E728EA">
            <w:pPr>
              <w:pStyle w:val="TableRowCentered"/>
              <w:jc w:val="left"/>
              <w:rPr>
                <w:szCs w:val="24"/>
              </w:rPr>
            </w:pPr>
          </w:p>
          <w:p w14:paraId="53D77A9E" w14:textId="6FB6EA20" w:rsidR="002B1788" w:rsidRPr="004E6ED5" w:rsidRDefault="002B1788" w:rsidP="00E728EA">
            <w:pPr>
              <w:pStyle w:val="TableRowCentered"/>
              <w:jc w:val="left"/>
              <w:rPr>
                <w:szCs w:val="24"/>
              </w:rPr>
            </w:pPr>
            <w:r>
              <w:rPr>
                <w:szCs w:val="24"/>
              </w:rPr>
              <w:t>Leaders, Teachers and additional staff will receive support and development opportunities appropriate to their role.</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B53BCC" w14:textId="77777777" w:rsidR="00E728EA" w:rsidRDefault="002B1788" w:rsidP="002B1788">
            <w:pPr>
              <w:pStyle w:val="TableRowCentered"/>
              <w:numPr>
                <w:ilvl w:val="0"/>
                <w:numId w:val="15"/>
              </w:numPr>
              <w:jc w:val="left"/>
              <w:rPr>
                <w:szCs w:val="24"/>
              </w:rPr>
            </w:pPr>
            <w:r>
              <w:rPr>
                <w:szCs w:val="24"/>
              </w:rPr>
              <w:t>SLT will work alongside their colleagues, modelling best practice to secure shared practice, in the form of ‘Progress Partners.’</w:t>
            </w:r>
          </w:p>
          <w:p w14:paraId="01370983" w14:textId="77777777" w:rsidR="002B1788" w:rsidRDefault="002B1788" w:rsidP="002B1788">
            <w:pPr>
              <w:pStyle w:val="TableRowCentered"/>
              <w:numPr>
                <w:ilvl w:val="0"/>
                <w:numId w:val="15"/>
              </w:numPr>
              <w:jc w:val="left"/>
              <w:rPr>
                <w:szCs w:val="24"/>
              </w:rPr>
            </w:pPr>
            <w:r>
              <w:rPr>
                <w:szCs w:val="24"/>
              </w:rPr>
              <w:t>Improved well-being for staff in having increased confidence within their role.</w:t>
            </w:r>
          </w:p>
          <w:p w14:paraId="78A6593A" w14:textId="77777777" w:rsidR="002B1788" w:rsidRDefault="002B1788" w:rsidP="002B1788">
            <w:pPr>
              <w:pStyle w:val="TableRowCentered"/>
              <w:numPr>
                <w:ilvl w:val="0"/>
                <w:numId w:val="15"/>
              </w:numPr>
              <w:jc w:val="left"/>
              <w:rPr>
                <w:szCs w:val="24"/>
              </w:rPr>
            </w:pPr>
            <w:r>
              <w:rPr>
                <w:szCs w:val="24"/>
              </w:rPr>
              <w:t xml:space="preserve">Consistent learning opportunities and experiences for children. </w:t>
            </w:r>
          </w:p>
          <w:p w14:paraId="22867F6F" w14:textId="77777777" w:rsidR="002B1788" w:rsidRDefault="002B1788" w:rsidP="002B1788">
            <w:pPr>
              <w:pStyle w:val="TableRowCentered"/>
              <w:numPr>
                <w:ilvl w:val="0"/>
                <w:numId w:val="15"/>
              </w:numPr>
              <w:jc w:val="left"/>
              <w:rPr>
                <w:szCs w:val="24"/>
              </w:rPr>
            </w:pPr>
            <w:r>
              <w:rPr>
                <w:szCs w:val="24"/>
              </w:rPr>
              <w:t>Whole school curriculum initiatives are fully embedded and are shown to be having an impact on all pupils’ attainment and progress.</w:t>
            </w:r>
          </w:p>
          <w:p w14:paraId="501EB576" w14:textId="77777777" w:rsidR="002B1788" w:rsidRDefault="002B1788" w:rsidP="002B1788">
            <w:pPr>
              <w:pStyle w:val="TableRowCentered"/>
              <w:numPr>
                <w:ilvl w:val="0"/>
                <w:numId w:val="15"/>
              </w:numPr>
              <w:jc w:val="left"/>
              <w:rPr>
                <w:szCs w:val="24"/>
              </w:rPr>
            </w:pPr>
            <w:r>
              <w:rPr>
                <w:szCs w:val="24"/>
              </w:rPr>
              <w:t xml:space="preserve">Identified PP children are engaged during high quality teaching and learning. </w:t>
            </w:r>
          </w:p>
          <w:p w14:paraId="2B39D688" w14:textId="77777777" w:rsidR="002B1788" w:rsidRDefault="002B1788" w:rsidP="002B1788">
            <w:pPr>
              <w:pStyle w:val="TableRowCentered"/>
              <w:numPr>
                <w:ilvl w:val="0"/>
                <w:numId w:val="15"/>
              </w:numPr>
              <w:jc w:val="left"/>
              <w:rPr>
                <w:szCs w:val="24"/>
              </w:rPr>
            </w:pPr>
            <w:r>
              <w:rPr>
                <w:szCs w:val="24"/>
              </w:rPr>
              <w:t>Monitoring and evaluation shows identified pupils are supported appropriately in class to remove barriers to learning.</w:t>
            </w:r>
          </w:p>
          <w:p w14:paraId="2A7D550E" w14:textId="779D4446" w:rsidR="002B1788" w:rsidRPr="004E6ED5" w:rsidRDefault="002B1788" w:rsidP="002B1788">
            <w:pPr>
              <w:pStyle w:val="TableRowCentered"/>
              <w:numPr>
                <w:ilvl w:val="0"/>
                <w:numId w:val="15"/>
              </w:numPr>
              <w:jc w:val="left"/>
              <w:rPr>
                <w:szCs w:val="24"/>
              </w:rPr>
            </w:pPr>
            <w:r>
              <w:rPr>
                <w:szCs w:val="24"/>
              </w:rPr>
              <w:t xml:space="preserve">Drop ins, learning walks, formal observations, book looks, data and planning shows 100% good teaching and learning over time. </w:t>
            </w:r>
          </w:p>
        </w:tc>
      </w:tr>
      <w:tr w:rsidR="006244F7" w14:paraId="23B5D949" w14:textId="77777777" w:rsidTr="006244F7">
        <w:tc>
          <w:tcPr>
            <w:tcW w:w="1413" w:type="dxa"/>
            <w:tcBorders>
              <w:top w:val="single" w:sz="4" w:space="0" w:color="000000"/>
              <w:left w:val="single" w:sz="4" w:space="0" w:color="000000"/>
              <w:bottom w:val="single" w:sz="4" w:space="0" w:color="000000"/>
              <w:right w:val="single" w:sz="4" w:space="0" w:color="000000"/>
            </w:tcBorders>
            <w:shd w:val="clear" w:color="auto" w:fill="B2A1C7" w:themeFill="accent4" w:themeFillTint="99"/>
            <w:tcMar>
              <w:top w:w="0" w:type="dxa"/>
              <w:left w:w="108" w:type="dxa"/>
              <w:bottom w:w="0" w:type="dxa"/>
              <w:right w:w="108" w:type="dxa"/>
            </w:tcMar>
          </w:tcPr>
          <w:p w14:paraId="1A9C40C8" w14:textId="39C9590B" w:rsidR="006244F7" w:rsidRDefault="006244F7" w:rsidP="006244F7">
            <w:pPr>
              <w:pStyle w:val="TableRow"/>
              <w:numPr>
                <w:ilvl w:val="0"/>
                <w:numId w:val="14"/>
              </w:numPr>
              <w:rPr>
                <w:sz w:val="22"/>
                <w:szCs w:val="22"/>
              </w:rPr>
            </w:pPr>
            <w:r>
              <w:rPr>
                <w:sz w:val="22"/>
                <w:szCs w:val="22"/>
              </w:rPr>
              <w:t>Broadening lived experiences</w:t>
            </w:r>
          </w:p>
        </w:tc>
        <w:tc>
          <w:tcPr>
            <w:tcW w:w="4111" w:type="dxa"/>
            <w:tcBorders>
              <w:top w:val="single" w:sz="4" w:space="0" w:color="000000"/>
              <w:left w:val="single" w:sz="4" w:space="0" w:color="000000"/>
              <w:bottom w:val="single" w:sz="4" w:space="0" w:color="000000"/>
              <w:right w:val="single" w:sz="4" w:space="0" w:color="000000"/>
            </w:tcBorders>
          </w:tcPr>
          <w:p w14:paraId="776DEB01" w14:textId="2F589547" w:rsidR="006244F7" w:rsidRPr="004E6ED5" w:rsidRDefault="00CE5D5A" w:rsidP="00E728EA">
            <w:pPr>
              <w:pStyle w:val="TableRowCentered"/>
              <w:jc w:val="left"/>
              <w:rPr>
                <w:szCs w:val="24"/>
              </w:rPr>
            </w:pPr>
            <w:r>
              <w:rPr>
                <w:szCs w:val="24"/>
              </w:rPr>
              <w:t xml:space="preserve">Pupil Premium children will enjoy and benefit from the wide range of enrichment activities on offer.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F5C7AA" w14:textId="77777777" w:rsidR="006244F7" w:rsidRDefault="00CE5D5A" w:rsidP="00CE5D5A">
            <w:pPr>
              <w:pStyle w:val="TableRowCentered"/>
              <w:numPr>
                <w:ilvl w:val="0"/>
                <w:numId w:val="15"/>
              </w:numPr>
              <w:jc w:val="left"/>
              <w:rPr>
                <w:szCs w:val="24"/>
              </w:rPr>
            </w:pPr>
            <w:r>
              <w:rPr>
                <w:szCs w:val="24"/>
              </w:rPr>
              <w:t xml:space="preserve">All children will have access to a flying start curriculum. There will be ‘no glass ceiling’ to their learning. </w:t>
            </w:r>
          </w:p>
          <w:p w14:paraId="61AD5C5F" w14:textId="77777777" w:rsidR="00CE5D5A" w:rsidRDefault="00CE5D5A" w:rsidP="00CE5D5A">
            <w:pPr>
              <w:pStyle w:val="TableRowCentered"/>
              <w:numPr>
                <w:ilvl w:val="0"/>
                <w:numId w:val="15"/>
              </w:numPr>
              <w:jc w:val="left"/>
              <w:rPr>
                <w:szCs w:val="24"/>
              </w:rPr>
            </w:pPr>
            <w:r>
              <w:rPr>
                <w:szCs w:val="24"/>
              </w:rPr>
              <w:t>All children will reach their potential, as evidenced through their end of year assessments.</w:t>
            </w:r>
          </w:p>
          <w:p w14:paraId="0250E157" w14:textId="77777777" w:rsidR="00CE5D5A" w:rsidRDefault="00CE5D5A" w:rsidP="00CE5D5A">
            <w:pPr>
              <w:pStyle w:val="TableRowCentered"/>
              <w:numPr>
                <w:ilvl w:val="0"/>
                <w:numId w:val="15"/>
              </w:numPr>
              <w:jc w:val="left"/>
              <w:rPr>
                <w:szCs w:val="24"/>
              </w:rPr>
            </w:pPr>
            <w:r>
              <w:rPr>
                <w:szCs w:val="24"/>
              </w:rPr>
              <w:t xml:space="preserve">Families eligible for PP will not need to contribute towards trips, residential visits, swimming lessons or coach journeys. </w:t>
            </w:r>
          </w:p>
          <w:p w14:paraId="4EDD87F6" w14:textId="4D4E8DEA" w:rsidR="00CE5D5A" w:rsidRPr="004E6ED5" w:rsidRDefault="00CE5D5A" w:rsidP="00CE5D5A">
            <w:pPr>
              <w:pStyle w:val="TableRowCentered"/>
              <w:numPr>
                <w:ilvl w:val="0"/>
                <w:numId w:val="15"/>
              </w:numPr>
              <w:jc w:val="left"/>
              <w:rPr>
                <w:szCs w:val="24"/>
              </w:rPr>
            </w:pPr>
            <w:r>
              <w:rPr>
                <w:szCs w:val="24"/>
              </w:rPr>
              <w:t>Communication between school and home will support family relationships.</w:t>
            </w:r>
          </w:p>
        </w:tc>
      </w:tr>
    </w:tbl>
    <w:p w14:paraId="60BAD9F6" w14:textId="77777777" w:rsidR="00120AB1" w:rsidRDefault="00120AB1">
      <w:pPr>
        <w:pStyle w:val="Heading2"/>
      </w:pPr>
    </w:p>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5E262048" w:rsidR="00E66558" w:rsidRDefault="009D71E8">
      <w:r>
        <w:t>Budgeted cost: £</w:t>
      </w:r>
      <w:r w:rsidR="00E25BBE">
        <w:t>9000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913DFF" w14:paraId="7BF570F6"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6F43B" w14:textId="77777777" w:rsidR="00913DFF" w:rsidRDefault="00913DFF">
            <w:pPr>
              <w:pStyle w:val="TableRow"/>
            </w:pPr>
            <w:r>
              <w:t>Training for staff to ensure consistency of approach for new phonics programme.</w:t>
            </w:r>
          </w:p>
          <w:p w14:paraId="090F09B6" w14:textId="77777777" w:rsidR="00913DFF" w:rsidRDefault="00913DFF">
            <w:pPr>
              <w:pStyle w:val="TableRow"/>
            </w:pPr>
          </w:p>
          <w:p w14:paraId="31BDE8CC" w14:textId="40F52424" w:rsidR="00913DFF" w:rsidRDefault="00913DFF">
            <w:pPr>
              <w:pStyle w:val="TableRow"/>
            </w:pPr>
            <w:r>
              <w:t>Cost: £2000</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1157BF" w14:textId="77777777" w:rsidR="00913DFF" w:rsidRDefault="00913DFF">
            <w:pPr>
              <w:pStyle w:val="TableRowCentered"/>
              <w:jc w:val="left"/>
            </w:pPr>
            <w:r>
              <w:t xml:space="preserve">The teaching of phonics should be explicit and systematic to support children in making connections between the sound patterns they hear in words and the way that these words are written. </w:t>
            </w:r>
          </w:p>
          <w:p w14:paraId="7C08BA53" w14:textId="77777777" w:rsidR="00913DFF" w:rsidRDefault="00913DFF">
            <w:pPr>
              <w:pStyle w:val="TableRowCentered"/>
              <w:jc w:val="left"/>
            </w:pPr>
          </w:p>
          <w:p w14:paraId="5D989646" w14:textId="42601B6B" w:rsidR="00913DFF" w:rsidRPr="00913DFF" w:rsidRDefault="00913DFF">
            <w:pPr>
              <w:pStyle w:val="TableRowCentered"/>
              <w:jc w:val="left"/>
              <w:rPr>
                <w:i/>
              </w:rPr>
            </w:pPr>
            <w:r w:rsidRPr="00913DFF">
              <w:rPr>
                <w:i/>
              </w:rPr>
              <w:t>(EEF) The Education Endowment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C9F62A" w14:textId="1A745FB5" w:rsidR="00913DFF" w:rsidRDefault="00913DFF">
            <w:pPr>
              <w:pStyle w:val="TableRowCentered"/>
              <w:jc w:val="left"/>
              <w:rPr>
                <w:sz w:val="22"/>
              </w:rPr>
            </w:pPr>
            <w:r>
              <w:rPr>
                <w:sz w:val="22"/>
              </w:rPr>
              <w:t>1</w:t>
            </w:r>
            <w:r w:rsidR="00501B56">
              <w:rPr>
                <w:sz w:val="22"/>
              </w:rPr>
              <w:t>, 4</w:t>
            </w:r>
          </w:p>
        </w:tc>
      </w:tr>
      <w:tr w:rsidR="007E4653"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0781D" w14:textId="77777777" w:rsidR="007E4653" w:rsidRDefault="007E4653" w:rsidP="007E4653">
            <w:pPr>
              <w:pStyle w:val="TableRow"/>
            </w:pPr>
            <w:r w:rsidRPr="003E04C6">
              <w:t xml:space="preserve">HLTAs and teaching assistants will provide high quality interventions based on analysis of termly assessments to identify areas of need. They will receive high quality ‘Catch-Up Numeracy and Literacy’ training. </w:t>
            </w:r>
          </w:p>
          <w:p w14:paraId="5C3C2492" w14:textId="77777777" w:rsidR="007E4653" w:rsidRDefault="007E4653" w:rsidP="007E4653">
            <w:pPr>
              <w:pStyle w:val="TableRow"/>
            </w:pPr>
          </w:p>
          <w:p w14:paraId="2A7D551E" w14:textId="7C7D8140" w:rsidR="007E4653" w:rsidRDefault="007E4653" w:rsidP="007E4653">
            <w:pPr>
              <w:pStyle w:val="TableRow"/>
              <w:rPr>
                <w:i/>
                <w:sz w:val="22"/>
              </w:rPr>
            </w:pPr>
            <w:r w:rsidRPr="003E04C6">
              <w:t xml:space="preserve">Cost: £6,000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CF4E51" w14:textId="3F34DD17" w:rsidR="007E4653" w:rsidRDefault="007E4653" w:rsidP="007E4653">
            <w:pPr>
              <w:pStyle w:val="TableRowCentered"/>
              <w:jc w:val="left"/>
            </w:pPr>
            <w:r w:rsidRPr="003E04C6">
              <w:t xml:space="preserve">The EEF found that when TAs are deployed effectively with appropriate training &amp; support, they can make a significant contribution to pupils' learning. 7 EEF evaluations have shown that when TAs deliver high quality, structured interventions, they can typically generate three to four additional months’ progress for pupils in literacy and numeracy. </w:t>
            </w:r>
          </w:p>
          <w:p w14:paraId="6A1295F1" w14:textId="77777777" w:rsidR="007E4653" w:rsidRDefault="007E4653" w:rsidP="007E4653">
            <w:pPr>
              <w:pStyle w:val="TableRowCentered"/>
              <w:jc w:val="left"/>
            </w:pPr>
          </w:p>
          <w:p w14:paraId="2A7D551F" w14:textId="75AE6A67" w:rsidR="007E4653" w:rsidRPr="007E4653" w:rsidRDefault="007E4653" w:rsidP="007E4653">
            <w:pPr>
              <w:pStyle w:val="TableRowCentered"/>
              <w:jc w:val="left"/>
              <w:rPr>
                <w:i/>
                <w:sz w:val="22"/>
              </w:rPr>
            </w:pPr>
            <w:r w:rsidRPr="007E4653">
              <w:rPr>
                <w:i/>
              </w:rPr>
              <w:t>(EEF) The Education Endowment Foundation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13DCD81B" w:rsidR="007E4653" w:rsidRDefault="007E4653" w:rsidP="007E4653">
            <w:pPr>
              <w:pStyle w:val="TableRowCentered"/>
              <w:jc w:val="left"/>
              <w:rPr>
                <w:sz w:val="22"/>
              </w:rPr>
            </w:pPr>
            <w:r>
              <w:rPr>
                <w:sz w:val="22"/>
              </w:rPr>
              <w:t>1, 4</w:t>
            </w:r>
          </w:p>
        </w:tc>
      </w:tr>
      <w:tr w:rsidR="007E4653" w14:paraId="28F91083"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CF60A8" w14:textId="77777777" w:rsidR="007E4653" w:rsidRDefault="007E4653">
            <w:pPr>
              <w:pStyle w:val="TableRow"/>
            </w:pPr>
            <w:r>
              <w:t xml:space="preserve">Targeted support from outside agencies for pupils who fall into other vulnerable groups. </w:t>
            </w:r>
          </w:p>
          <w:p w14:paraId="6B750098" w14:textId="77777777" w:rsidR="007E4653" w:rsidRDefault="007E4653">
            <w:pPr>
              <w:pStyle w:val="TableRow"/>
            </w:pPr>
          </w:p>
          <w:p w14:paraId="0954EB5B" w14:textId="53BBECB7" w:rsidR="007E4653" w:rsidRDefault="007E4653">
            <w:pPr>
              <w:pStyle w:val="TableRow"/>
              <w:rPr>
                <w:i/>
                <w:sz w:val="22"/>
              </w:rPr>
            </w:pPr>
            <w:r>
              <w:t>Cost: £1,000</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1377B9" w14:textId="77777777" w:rsidR="007E4653" w:rsidRDefault="007E4653">
            <w:pPr>
              <w:pStyle w:val="TableRowCentered"/>
              <w:jc w:val="left"/>
            </w:pPr>
            <w:r>
              <w:t xml:space="preserve">The attainment gap between pupils with SEND and their peers is twice as big as the gap between pupils eligible for free school meals and their peers. However, pupils with SEND are also more than twice as likely to be eligible for free school meals. </w:t>
            </w:r>
          </w:p>
          <w:p w14:paraId="1AF1CF4E" w14:textId="77777777" w:rsidR="007E4653" w:rsidRDefault="007E4653">
            <w:pPr>
              <w:pStyle w:val="TableRowCentered"/>
              <w:jc w:val="left"/>
            </w:pPr>
          </w:p>
          <w:p w14:paraId="332B9B6C" w14:textId="77777777" w:rsidR="007E4653" w:rsidRPr="007E4653" w:rsidRDefault="007E4653">
            <w:pPr>
              <w:pStyle w:val="TableRowCentered"/>
              <w:jc w:val="left"/>
              <w:rPr>
                <w:i/>
              </w:rPr>
            </w:pPr>
            <w:r w:rsidRPr="007E4653">
              <w:rPr>
                <w:i/>
              </w:rPr>
              <w:t>(EEF) The Education Endowment</w:t>
            </w:r>
          </w:p>
          <w:p w14:paraId="4519BF8B" w14:textId="77777777" w:rsidR="007E4653" w:rsidRDefault="007E4653">
            <w:pPr>
              <w:pStyle w:val="TableRowCentered"/>
              <w:jc w:val="left"/>
            </w:pPr>
          </w:p>
          <w:p w14:paraId="5805688E" w14:textId="77777777" w:rsidR="007E4653" w:rsidRDefault="007E4653">
            <w:pPr>
              <w:pStyle w:val="TableRowCentered"/>
              <w:jc w:val="left"/>
            </w:pPr>
            <w:r>
              <w:t xml:space="preserve"> An education, health and care (EHC) plan is for children and young people aged up to 25 who need </w:t>
            </w:r>
            <w:r>
              <w:lastRenderedPageBreak/>
              <w:t xml:space="preserve">more support than is available through special educational needs support. EHC plans identify educational, health and social needs and set out the additional support to meet those needs. </w:t>
            </w:r>
          </w:p>
          <w:p w14:paraId="3927EF81" w14:textId="77777777" w:rsidR="007E4653" w:rsidRDefault="007E4653">
            <w:pPr>
              <w:pStyle w:val="TableRowCentered"/>
              <w:jc w:val="left"/>
              <w:rPr>
                <w:sz w:val="22"/>
              </w:rPr>
            </w:pPr>
          </w:p>
          <w:p w14:paraId="19D5C1D3" w14:textId="63EC1907" w:rsidR="007E4653" w:rsidRPr="007E4653" w:rsidRDefault="007E4653">
            <w:pPr>
              <w:pStyle w:val="TableRowCentered"/>
              <w:jc w:val="left"/>
              <w:rPr>
                <w:i/>
                <w:sz w:val="22"/>
              </w:rPr>
            </w:pPr>
            <w:r w:rsidRPr="007E4653">
              <w:rPr>
                <w:i/>
              </w:rPr>
              <w:t>(DfE ‘Children with special educational needs and disabilities)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79853C" w14:textId="461EC9B7" w:rsidR="007E4653" w:rsidRDefault="007E4653">
            <w:pPr>
              <w:pStyle w:val="TableRowCentered"/>
              <w:jc w:val="left"/>
              <w:rPr>
                <w:sz w:val="22"/>
              </w:rPr>
            </w:pPr>
            <w:r>
              <w:rPr>
                <w:sz w:val="22"/>
              </w:rPr>
              <w:lastRenderedPageBreak/>
              <w:t xml:space="preserve">1 </w:t>
            </w:r>
          </w:p>
        </w:tc>
      </w:tr>
    </w:tbl>
    <w:p w14:paraId="2A7D5522" w14:textId="77777777" w:rsidR="00E66558" w:rsidRDefault="00E66558">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7318F37C" w:rsidR="00E66558" w:rsidRDefault="009D71E8">
      <w:r>
        <w:t>Budgeted cost: £</w:t>
      </w:r>
      <w:r w:rsidR="00164F19">
        <w:t>4008</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525B12" w14:textId="77777777" w:rsidR="00E66558" w:rsidRPr="00913DFF" w:rsidRDefault="00913DFF">
            <w:pPr>
              <w:pStyle w:val="TableRow"/>
              <w:rPr>
                <w:b/>
                <w:iCs/>
                <w:sz w:val="22"/>
                <w:szCs w:val="22"/>
              </w:rPr>
            </w:pPr>
            <w:r w:rsidRPr="00913DFF">
              <w:rPr>
                <w:b/>
                <w:iCs/>
                <w:sz w:val="22"/>
                <w:szCs w:val="22"/>
              </w:rPr>
              <w:t>National Tutoring Programme</w:t>
            </w:r>
          </w:p>
          <w:p w14:paraId="5F578681" w14:textId="77777777" w:rsidR="00913DFF" w:rsidRDefault="00913DFF">
            <w:pPr>
              <w:pStyle w:val="TableRow"/>
            </w:pPr>
          </w:p>
          <w:p w14:paraId="5B819C58" w14:textId="77777777" w:rsidR="00913DFF" w:rsidRDefault="007B6D36">
            <w:pPr>
              <w:pStyle w:val="TableRow"/>
            </w:pPr>
            <w:r>
              <w:t xml:space="preserve">Engaging with the National Tutoring Programme to provide targeted support for pupils whose education has been </w:t>
            </w:r>
            <w:r w:rsidR="00747027">
              <w:t xml:space="preserve">most impacted by the pandemic. </w:t>
            </w:r>
          </w:p>
          <w:p w14:paraId="3E7C1126" w14:textId="77777777" w:rsidR="00747027" w:rsidRDefault="00747027">
            <w:pPr>
              <w:pStyle w:val="TableRow"/>
            </w:pPr>
          </w:p>
          <w:p w14:paraId="322588B2" w14:textId="77777777" w:rsidR="00747027" w:rsidRDefault="00747027">
            <w:pPr>
              <w:pStyle w:val="TableRow"/>
            </w:pPr>
            <w:r>
              <w:t>Five HLTAs will be trained across the school</w:t>
            </w:r>
          </w:p>
          <w:p w14:paraId="5F7133E0" w14:textId="77777777" w:rsidR="007E1432" w:rsidRDefault="007E1432">
            <w:pPr>
              <w:pStyle w:val="TableRow"/>
            </w:pPr>
          </w:p>
          <w:p w14:paraId="2A7D5529" w14:textId="3F303861" w:rsidR="007E1432" w:rsidRPr="00913DFF" w:rsidRDefault="007E1432">
            <w:pPr>
              <w:pStyle w:val="TableRow"/>
            </w:pPr>
            <w:r>
              <w:t>£2008</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3472D50E" w:rsidR="00E66558" w:rsidRPr="00EC20A2" w:rsidRDefault="00747027">
            <w:pPr>
              <w:pStyle w:val="TableRowCentered"/>
              <w:jc w:val="left"/>
              <w:rPr>
                <w:szCs w:val="24"/>
              </w:rPr>
            </w:pPr>
            <w:r w:rsidRPr="00EC20A2">
              <w:rPr>
                <w:szCs w:val="24"/>
              </w:rPr>
              <w:t xml:space="preserve">Tuition targeted at specific needs and knowledge gaps can be an effective method to support low attaining pupils or those falling behind.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39801C70" w:rsidR="00E66558" w:rsidRDefault="00747027">
            <w:pPr>
              <w:pStyle w:val="TableRowCentered"/>
              <w:jc w:val="left"/>
              <w:rPr>
                <w:sz w:val="22"/>
              </w:rPr>
            </w:pPr>
            <w:r>
              <w:rPr>
                <w:sz w:val="22"/>
              </w:rPr>
              <w:t>1</w:t>
            </w:r>
          </w:p>
        </w:tc>
      </w:tr>
      <w:tr w:rsidR="00913DFF"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56C1E7" w14:textId="73827CC1" w:rsidR="00913DFF" w:rsidRPr="00913DFF" w:rsidRDefault="00913DFF" w:rsidP="00913DFF">
            <w:pPr>
              <w:pStyle w:val="TableRow"/>
              <w:rPr>
                <w:b/>
              </w:rPr>
            </w:pPr>
            <w:r w:rsidRPr="00913DFF">
              <w:rPr>
                <w:b/>
              </w:rPr>
              <w:t>Phonics</w:t>
            </w:r>
          </w:p>
          <w:p w14:paraId="02A7ED79" w14:textId="77777777" w:rsidR="00913DFF" w:rsidRDefault="00913DFF" w:rsidP="00913DFF">
            <w:pPr>
              <w:pStyle w:val="TableRow"/>
            </w:pPr>
          </w:p>
          <w:p w14:paraId="40066810" w14:textId="75596C98" w:rsidR="00913DFF" w:rsidRDefault="00913DFF" w:rsidP="00913DFF">
            <w:pPr>
              <w:pStyle w:val="TableRow"/>
            </w:pPr>
            <w:r>
              <w:t>Identified PP and XPP pupils to be provided with daily 1:1 phonics tuition</w:t>
            </w:r>
          </w:p>
          <w:p w14:paraId="50D30793" w14:textId="77777777" w:rsidR="00913DFF" w:rsidRDefault="00913DFF" w:rsidP="00913DFF">
            <w:pPr>
              <w:pStyle w:val="TableRow"/>
            </w:pPr>
          </w:p>
          <w:p w14:paraId="2A7D552D" w14:textId="4AD68378" w:rsidR="00913DFF" w:rsidRDefault="00913DFF" w:rsidP="00913DFF">
            <w:pPr>
              <w:pStyle w:val="TableRow"/>
              <w:rPr>
                <w:i/>
                <w:sz w:val="22"/>
              </w:rPr>
            </w:pPr>
            <w:r>
              <w:t>Cost: £2000</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7E701B" w14:textId="77777777" w:rsidR="00913DFF" w:rsidRDefault="00913DFF" w:rsidP="00913DFF">
            <w:pPr>
              <w:pStyle w:val="TableRowCentered"/>
              <w:jc w:val="left"/>
            </w:pPr>
            <w:r>
              <w:t xml:space="preserve">25% of children left primary school last year unable to read properly. This increases to 40% for children from disadvantaged backgrounds. A love of reading can change their lives. </w:t>
            </w:r>
          </w:p>
          <w:p w14:paraId="679F89A8" w14:textId="77777777" w:rsidR="00913DFF" w:rsidRDefault="00913DFF" w:rsidP="00913DFF">
            <w:pPr>
              <w:pStyle w:val="TableRowCentered"/>
              <w:jc w:val="left"/>
            </w:pPr>
          </w:p>
          <w:p w14:paraId="6E70E7AB" w14:textId="77777777" w:rsidR="00913DFF" w:rsidRDefault="00913DFF" w:rsidP="00913DFF">
            <w:pPr>
              <w:pStyle w:val="TableRowCentered"/>
              <w:jc w:val="left"/>
              <w:rPr>
                <w:i/>
              </w:rPr>
            </w:pPr>
            <w:r w:rsidRPr="00E25BBE">
              <w:rPr>
                <w:i/>
              </w:rPr>
              <w:t>The National Literacy Trust</w:t>
            </w:r>
          </w:p>
          <w:p w14:paraId="7C746BB3" w14:textId="77777777" w:rsidR="00913DFF" w:rsidRDefault="00913DFF" w:rsidP="00913DFF">
            <w:pPr>
              <w:pStyle w:val="TableRowCentered"/>
              <w:jc w:val="left"/>
              <w:rPr>
                <w:i/>
                <w:sz w:val="22"/>
              </w:rPr>
            </w:pPr>
          </w:p>
          <w:p w14:paraId="1954B77A" w14:textId="77777777" w:rsidR="00913DFF" w:rsidRDefault="00913DFF" w:rsidP="00913DFF">
            <w:pPr>
              <w:pStyle w:val="TableRowCentered"/>
              <w:jc w:val="left"/>
            </w:pPr>
            <w:r>
              <w:t xml:space="preserve">There is a growing body of evidence which illustrates the importance of reading for pleasure for both </w:t>
            </w:r>
            <w:r>
              <w:lastRenderedPageBreak/>
              <w:t xml:space="preserve">educational purposes as well as personal development. </w:t>
            </w:r>
          </w:p>
          <w:p w14:paraId="620F8A20" w14:textId="77777777" w:rsidR="00913DFF" w:rsidRDefault="00913DFF" w:rsidP="00913DFF">
            <w:pPr>
              <w:pStyle w:val="TableRowCentered"/>
              <w:jc w:val="left"/>
            </w:pPr>
          </w:p>
          <w:p w14:paraId="2A7D552E" w14:textId="0932E06B" w:rsidR="00913DFF" w:rsidRDefault="00913DFF" w:rsidP="00913DFF">
            <w:pPr>
              <w:pStyle w:val="TableRowCentered"/>
              <w:jc w:val="left"/>
              <w:rPr>
                <w:sz w:val="22"/>
              </w:rPr>
            </w:pPr>
            <w:r w:rsidRPr="00E25BBE">
              <w:rPr>
                <w:i/>
              </w:rPr>
              <w:t>Clark and Rumbold, 2006.</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02CFB7D4" w:rsidR="00913DFF" w:rsidRDefault="00747027" w:rsidP="00913DFF">
            <w:pPr>
              <w:pStyle w:val="TableRowCentered"/>
              <w:jc w:val="left"/>
              <w:rPr>
                <w:sz w:val="22"/>
              </w:rPr>
            </w:pPr>
            <w:r>
              <w:rPr>
                <w:sz w:val="22"/>
              </w:rPr>
              <w:lastRenderedPageBreak/>
              <w:t>1</w:t>
            </w: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6B7FC27C" w:rsidR="00E66558" w:rsidRDefault="009D71E8">
      <w:pPr>
        <w:spacing w:before="240" w:after="120"/>
      </w:pPr>
      <w:r>
        <w:t>Budgeted cost: £</w:t>
      </w:r>
      <w:r w:rsidR="00077EF0">
        <w:t>167,533.92</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21645" w14:textId="77777777" w:rsidR="00E66558" w:rsidRPr="00A60370" w:rsidRDefault="00164F19">
            <w:pPr>
              <w:pStyle w:val="TableRow"/>
              <w:rPr>
                <w:b/>
              </w:rPr>
            </w:pPr>
            <w:r w:rsidRPr="00A60370">
              <w:rPr>
                <w:b/>
              </w:rPr>
              <w:t xml:space="preserve">WELTA </w:t>
            </w:r>
          </w:p>
          <w:p w14:paraId="28F3A284" w14:textId="77777777" w:rsidR="00164F19" w:rsidRPr="00A60370" w:rsidRDefault="00164F19">
            <w:pPr>
              <w:pStyle w:val="TableRow"/>
              <w:rPr>
                <w:rFonts w:cs="Arial"/>
              </w:rPr>
            </w:pPr>
            <w:r w:rsidRPr="00A60370">
              <w:rPr>
                <w:rFonts w:cs="Arial"/>
              </w:rPr>
              <w:t xml:space="preserve">To provide pastoral care to families. This will also support closing the gap with attendance. </w:t>
            </w:r>
          </w:p>
          <w:p w14:paraId="30B0795A" w14:textId="77777777" w:rsidR="00164F19" w:rsidRPr="00A60370" w:rsidRDefault="00164F19">
            <w:pPr>
              <w:pStyle w:val="TableRow"/>
              <w:rPr>
                <w:rFonts w:cs="Arial"/>
              </w:rPr>
            </w:pPr>
          </w:p>
          <w:p w14:paraId="2A7D5538" w14:textId="7383234E" w:rsidR="00164F19" w:rsidRPr="00A60370" w:rsidRDefault="00164F19">
            <w:pPr>
              <w:pStyle w:val="TableRow"/>
            </w:pPr>
            <w:r w:rsidRPr="00A60370">
              <w:rPr>
                <w:rFonts w:cs="Arial"/>
              </w:rPr>
              <w:t>Cost: £26,150</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BBD755" w14:textId="2F4CD07F" w:rsidR="00572359" w:rsidRPr="00572359" w:rsidRDefault="00572359">
            <w:pPr>
              <w:pStyle w:val="TableRowCentered"/>
              <w:jc w:val="left"/>
              <w:rPr>
                <w:rFonts w:cs="Arial"/>
                <w:color w:val="202124"/>
                <w:shd w:val="clear" w:color="auto" w:fill="FFFFFF"/>
              </w:rPr>
            </w:pPr>
            <w:r>
              <w:rPr>
                <w:rFonts w:cs="Arial"/>
                <w:bCs/>
                <w:color w:val="202124"/>
                <w:shd w:val="clear" w:color="auto" w:fill="FFFFFF"/>
              </w:rPr>
              <w:t>‘</w:t>
            </w:r>
            <w:r w:rsidRPr="00572359">
              <w:rPr>
                <w:rFonts w:cs="Arial"/>
                <w:bCs/>
                <w:color w:val="202124"/>
                <w:shd w:val="clear" w:color="auto" w:fill="FFFFFF"/>
              </w:rPr>
              <w:t>School nurses</w:t>
            </w:r>
            <w:r>
              <w:rPr>
                <w:rFonts w:cs="Arial"/>
                <w:bCs/>
                <w:color w:val="202124"/>
                <w:shd w:val="clear" w:color="auto" w:fill="FFFFFF"/>
              </w:rPr>
              <w:t>’</w:t>
            </w:r>
            <w:r w:rsidRPr="00572359">
              <w:rPr>
                <w:rFonts w:cs="Arial"/>
                <w:bCs/>
                <w:color w:val="202124"/>
                <w:shd w:val="clear" w:color="auto" w:fill="FFFFFF"/>
              </w:rPr>
              <w:t xml:space="preserve"> are often utilised by professionals in a safeguarding role for the early identification of children at risk of abuse</w:t>
            </w:r>
            <w:r w:rsidRPr="00572359">
              <w:rPr>
                <w:rFonts w:cs="Arial"/>
                <w:color w:val="202124"/>
                <w:shd w:val="clear" w:color="auto" w:fill="FFFFFF"/>
              </w:rPr>
              <w:t>, and are seen as 'trusted adults' by the children themselves, and so supporting their mental health needs is crucial.</w:t>
            </w:r>
          </w:p>
          <w:p w14:paraId="3B9B5544" w14:textId="77777777" w:rsidR="00572359" w:rsidRDefault="00572359">
            <w:pPr>
              <w:pStyle w:val="TableRowCentered"/>
              <w:jc w:val="left"/>
              <w:rPr>
                <w:rFonts w:cs="Arial"/>
                <w:color w:val="202124"/>
                <w:shd w:val="clear" w:color="auto" w:fill="FFFFFF"/>
              </w:rPr>
            </w:pPr>
          </w:p>
          <w:p w14:paraId="37F2CDAD" w14:textId="77777777" w:rsidR="00E66558" w:rsidRDefault="00572359">
            <w:pPr>
              <w:pStyle w:val="TableRowCentered"/>
              <w:jc w:val="left"/>
              <w:rPr>
                <w:rFonts w:cs="Arial"/>
                <w:i/>
                <w:color w:val="202124"/>
                <w:shd w:val="clear" w:color="auto" w:fill="FFFFFF"/>
              </w:rPr>
            </w:pPr>
            <w:r w:rsidRPr="00572359">
              <w:rPr>
                <w:rFonts w:cs="Arial"/>
                <w:i/>
                <w:color w:val="202124"/>
                <w:shd w:val="clear" w:color="auto" w:fill="FFFFFF"/>
              </w:rPr>
              <w:t>Public Health England and Department for Health, 2014.</w:t>
            </w:r>
          </w:p>
          <w:p w14:paraId="5C0D2F90" w14:textId="77777777" w:rsidR="00572359" w:rsidRDefault="00572359">
            <w:pPr>
              <w:pStyle w:val="TableRowCentered"/>
              <w:jc w:val="left"/>
              <w:rPr>
                <w:i/>
                <w:szCs w:val="24"/>
              </w:rPr>
            </w:pPr>
          </w:p>
          <w:p w14:paraId="2A7D5539" w14:textId="78C9429B" w:rsidR="00572359" w:rsidRPr="00572359" w:rsidRDefault="00572359">
            <w:pPr>
              <w:pStyle w:val="TableRowCentered"/>
              <w:jc w:val="left"/>
              <w:rPr>
                <w:szCs w:val="24"/>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434EAD24" w:rsidR="00E66558" w:rsidRPr="00A60370" w:rsidRDefault="00164F19">
            <w:pPr>
              <w:pStyle w:val="TableRowCentered"/>
              <w:jc w:val="left"/>
              <w:rPr>
                <w:szCs w:val="24"/>
              </w:rPr>
            </w:pPr>
            <w:r w:rsidRPr="00A60370">
              <w:rPr>
                <w:szCs w:val="24"/>
              </w:rPr>
              <w:t>2</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131A72" w14:textId="77777777" w:rsidR="00164F19" w:rsidRPr="00A60370" w:rsidRDefault="00164F19" w:rsidP="00164F19">
            <w:pPr>
              <w:pStyle w:val="TableRow"/>
              <w:textAlignment w:val="baseline"/>
              <w:rPr>
                <w:rFonts w:cs="Arial"/>
                <w:b/>
              </w:rPr>
            </w:pPr>
            <w:r w:rsidRPr="00A60370">
              <w:rPr>
                <w:rFonts w:cs="Arial"/>
                <w:b/>
              </w:rPr>
              <w:t xml:space="preserve">On-site Therapist, DSL team </w:t>
            </w:r>
          </w:p>
          <w:p w14:paraId="233B6357" w14:textId="77777777" w:rsidR="00164F19" w:rsidRPr="00A60370" w:rsidRDefault="00164F19" w:rsidP="00164F19">
            <w:pPr>
              <w:pStyle w:val="TableRow"/>
              <w:textAlignment w:val="baseline"/>
              <w:rPr>
                <w:rFonts w:cs="Arial"/>
              </w:rPr>
            </w:pPr>
            <w:r w:rsidRPr="00A60370">
              <w:rPr>
                <w:rFonts w:cs="Arial"/>
              </w:rPr>
              <w:t xml:space="preserve">Support both children and their families, Lego Therapist and Parent </w:t>
            </w:r>
            <w:proofErr w:type="gramStart"/>
            <w:r w:rsidRPr="00A60370">
              <w:rPr>
                <w:rFonts w:cs="Arial"/>
              </w:rPr>
              <w:t>As</w:t>
            </w:r>
            <w:proofErr w:type="gramEnd"/>
            <w:r w:rsidRPr="00A60370">
              <w:rPr>
                <w:rFonts w:cs="Arial"/>
              </w:rPr>
              <w:t xml:space="preserve"> First Teacher </w:t>
            </w:r>
          </w:p>
          <w:p w14:paraId="27D59146" w14:textId="77777777" w:rsidR="00164F19" w:rsidRPr="00A60370" w:rsidRDefault="00164F19" w:rsidP="00164F19">
            <w:pPr>
              <w:pStyle w:val="TableRow"/>
              <w:textAlignment w:val="baseline"/>
              <w:rPr>
                <w:rFonts w:cs="Arial"/>
              </w:rPr>
            </w:pPr>
          </w:p>
          <w:p w14:paraId="2BC514B5" w14:textId="5DC879ED" w:rsidR="00164F19" w:rsidRPr="00A60370" w:rsidRDefault="00164F19" w:rsidP="00164F19">
            <w:pPr>
              <w:pStyle w:val="TableRow"/>
              <w:textAlignment w:val="baseline"/>
              <w:rPr>
                <w:rFonts w:cs="Arial"/>
              </w:rPr>
            </w:pPr>
            <w:r w:rsidRPr="00A60370">
              <w:rPr>
                <w:rFonts w:cs="Arial"/>
              </w:rPr>
              <w:t>Cost: £97,140</w:t>
            </w:r>
          </w:p>
          <w:p w14:paraId="2A7D553C" w14:textId="77777777" w:rsidR="00E66558" w:rsidRPr="00A60370" w:rsidRDefault="00E66558">
            <w:pPr>
              <w:pStyle w:val="TableRow"/>
              <w:rPr>
                <w:i/>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CE31A3" w14:textId="3984B5F6" w:rsidR="00331FFC" w:rsidRPr="00331FFC" w:rsidRDefault="00331FFC" w:rsidP="00331FFC">
            <w:pPr>
              <w:numPr>
                <w:ilvl w:val="0"/>
                <w:numId w:val="1"/>
              </w:numPr>
              <w:shd w:val="clear" w:color="auto" w:fill="FFFFFF"/>
              <w:suppressAutoHyphens w:val="0"/>
              <w:autoSpaceDN/>
              <w:spacing w:beforeAutospacing="1" w:after="0" w:afterAutospacing="1" w:line="240" w:lineRule="auto"/>
              <w:textAlignment w:val="baseline"/>
              <w:rPr>
                <w:rFonts w:cs="Arial"/>
                <w:color w:val="1F1F20"/>
              </w:rPr>
            </w:pPr>
            <w:r w:rsidRPr="00331FFC">
              <w:rPr>
                <w:rFonts w:cs="Arial"/>
                <w:color w:val="1F1F20"/>
              </w:rPr>
              <w:t>Research, published </w:t>
            </w:r>
            <w:hyperlink r:id="rId7" w:history="1">
              <w:r w:rsidRPr="00331FFC">
                <w:rPr>
                  <w:rFonts w:cs="Arial"/>
                  <w:color w:val="000000" w:themeColor="text1"/>
                  <w:u w:val="single"/>
                  <w:bdr w:val="none" w:sz="0" w:space="0" w:color="auto" w:frame="1"/>
                </w:rPr>
                <w:t>The Lancet Child &amp; Adolescent Health,</w:t>
              </w:r>
            </w:hyperlink>
            <w:r w:rsidRPr="00331FFC">
              <w:rPr>
                <w:rFonts w:cs="Arial"/>
                <w:color w:val="1F1F20"/>
              </w:rPr>
              <w:t> was conducted between 2016 and 2018 across 18 London schools and surveyed 329 children aged between 13 and 16 years olds at six-week intervals.</w:t>
            </w:r>
          </w:p>
          <w:p w14:paraId="30534595" w14:textId="53870006" w:rsidR="00331FFC" w:rsidRDefault="00331FFC" w:rsidP="00331FFC">
            <w:pPr>
              <w:numPr>
                <w:ilvl w:val="0"/>
                <w:numId w:val="1"/>
              </w:numPr>
              <w:shd w:val="clear" w:color="auto" w:fill="FFFFFF"/>
              <w:suppressAutoHyphens w:val="0"/>
              <w:autoSpaceDN/>
              <w:spacing w:before="100" w:beforeAutospacing="1" w:after="100" w:afterAutospacing="1" w:line="240" w:lineRule="auto"/>
              <w:textAlignment w:val="baseline"/>
              <w:rPr>
                <w:rFonts w:cs="Arial"/>
                <w:color w:val="1F1F20"/>
              </w:rPr>
            </w:pPr>
            <w:r w:rsidRPr="00331FFC">
              <w:rPr>
                <w:rFonts w:cs="Arial"/>
                <w:color w:val="1F1F20"/>
              </w:rPr>
              <w:t>The study found pupils who were offered counselling experienced significantly improved self-esteem, as well as large increases in their achievement of personal goals.</w:t>
            </w:r>
          </w:p>
          <w:p w14:paraId="7D18C8EF" w14:textId="0C021F18" w:rsidR="00331FFC" w:rsidRDefault="00331FFC" w:rsidP="00331FFC">
            <w:pPr>
              <w:shd w:val="clear" w:color="auto" w:fill="FFFFFF"/>
              <w:suppressAutoHyphens w:val="0"/>
              <w:autoSpaceDN/>
              <w:spacing w:before="100" w:beforeAutospacing="1" w:after="100" w:afterAutospacing="1" w:line="240" w:lineRule="auto"/>
              <w:textAlignment w:val="baseline"/>
            </w:pPr>
            <w:r>
              <w:rPr>
                <w:i/>
              </w:rPr>
              <w:t>‘</w:t>
            </w:r>
            <w:r w:rsidRPr="00331FFC">
              <w:rPr>
                <w:i/>
              </w:rPr>
              <w:t>Future in Mind</w:t>
            </w:r>
            <w:r>
              <w:rPr>
                <w:i/>
              </w:rPr>
              <w:t>’</w:t>
            </w:r>
            <w:r>
              <w:t>, the Government report of the Children and Young People’s Mental Health and Wellbeing Taskforce recognises the crucial role that schools can play, working alongside health and community and voluntary services, in helping to support good mental health and in preventing and identifying mental health issues in children and young people.</w:t>
            </w:r>
          </w:p>
          <w:p w14:paraId="486F95A3" w14:textId="71A44FC1" w:rsidR="00331FFC" w:rsidRPr="00331FFC" w:rsidRDefault="00331FFC" w:rsidP="00331FFC">
            <w:pPr>
              <w:shd w:val="clear" w:color="auto" w:fill="FFFFFF"/>
              <w:suppressAutoHyphens w:val="0"/>
              <w:autoSpaceDN/>
              <w:spacing w:before="100" w:beforeAutospacing="1" w:after="100" w:afterAutospacing="1" w:line="240" w:lineRule="auto"/>
              <w:textAlignment w:val="baseline"/>
              <w:rPr>
                <w:rFonts w:cs="Arial"/>
                <w:i/>
                <w:color w:val="1F1F20"/>
              </w:rPr>
            </w:pPr>
            <w:r w:rsidRPr="00331FFC">
              <w:rPr>
                <w:rFonts w:cs="Arial"/>
                <w:i/>
                <w:color w:val="1F1F20"/>
              </w:rPr>
              <w:lastRenderedPageBreak/>
              <w:t>Gov.uk</w:t>
            </w:r>
          </w:p>
          <w:p w14:paraId="2A7D553D" w14:textId="77777777" w:rsidR="00E66558" w:rsidRPr="00A60370" w:rsidRDefault="00E66558">
            <w:pPr>
              <w:pStyle w:val="TableRowCentered"/>
              <w:jc w:val="left"/>
              <w:rPr>
                <w:szCs w:val="24"/>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3C550410" w:rsidR="00E66558" w:rsidRPr="00A60370" w:rsidRDefault="00164F19">
            <w:pPr>
              <w:pStyle w:val="TableRowCentered"/>
              <w:jc w:val="left"/>
              <w:rPr>
                <w:szCs w:val="24"/>
              </w:rPr>
            </w:pPr>
            <w:r w:rsidRPr="00A60370">
              <w:rPr>
                <w:szCs w:val="24"/>
              </w:rPr>
              <w:lastRenderedPageBreak/>
              <w:t>2</w:t>
            </w:r>
          </w:p>
        </w:tc>
      </w:tr>
      <w:tr w:rsidR="00164F19" w14:paraId="2BFDAD34"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A639A7" w14:textId="77777777" w:rsidR="00164F19" w:rsidRPr="00A60370" w:rsidRDefault="00164F19" w:rsidP="00164F19">
            <w:pPr>
              <w:pStyle w:val="TableRow"/>
              <w:textAlignment w:val="baseline"/>
              <w:rPr>
                <w:rFonts w:cs="Arial"/>
                <w:b/>
              </w:rPr>
            </w:pPr>
            <w:r w:rsidRPr="00A60370">
              <w:rPr>
                <w:rFonts w:cs="Arial"/>
                <w:b/>
              </w:rPr>
              <w:t>Hand on Heart at Home</w:t>
            </w:r>
          </w:p>
          <w:p w14:paraId="397EDD88" w14:textId="77777777" w:rsidR="00164F19" w:rsidRPr="00A60370" w:rsidRDefault="00164F19" w:rsidP="00164F19">
            <w:pPr>
              <w:pStyle w:val="TableRow"/>
              <w:textAlignment w:val="baseline"/>
              <w:rPr>
                <w:rFonts w:cs="Arial"/>
              </w:rPr>
            </w:pPr>
            <w:r w:rsidRPr="00A60370">
              <w:rPr>
                <w:rFonts w:cs="Arial"/>
              </w:rPr>
              <w:t xml:space="preserve">Building positive relationships between all stakeholders. This is a course that will be run by our on-site therapist. </w:t>
            </w:r>
          </w:p>
          <w:p w14:paraId="1655EF0F" w14:textId="77777777" w:rsidR="00164F19" w:rsidRPr="00A60370" w:rsidRDefault="00164F19" w:rsidP="00164F19">
            <w:pPr>
              <w:pStyle w:val="TableRow"/>
              <w:textAlignment w:val="baseline"/>
              <w:rPr>
                <w:rFonts w:cs="Arial"/>
              </w:rPr>
            </w:pPr>
          </w:p>
          <w:p w14:paraId="6BBBD5F9" w14:textId="1A86E011" w:rsidR="00164F19" w:rsidRPr="00A60370" w:rsidRDefault="00164F19" w:rsidP="00164F19">
            <w:pPr>
              <w:pStyle w:val="TableRow"/>
              <w:textAlignment w:val="baseline"/>
              <w:rPr>
                <w:rFonts w:cs="Arial"/>
              </w:rPr>
            </w:pPr>
            <w:r w:rsidRPr="00A60370">
              <w:rPr>
                <w:rFonts w:cs="Arial"/>
              </w:rPr>
              <w:t>Cost: £3,500</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0C950A" w14:textId="7E137269" w:rsidR="00164F19" w:rsidRPr="00CA160D" w:rsidRDefault="00CA160D">
            <w:pPr>
              <w:pStyle w:val="TableRowCentered"/>
              <w:jc w:val="left"/>
              <w:rPr>
                <w:rFonts w:cs="Arial"/>
                <w:szCs w:val="24"/>
              </w:rPr>
            </w:pPr>
            <w:r w:rsidRPr="00CA160D">
              <w:rPr>
                <w:rFonts w:cs="Arial"/>
                <w:color w:val="37474F"/>
                <w:szCs w:val="24"/>
                <w:shd w:val="clear" w:color="auto" w:fill="FFFFFF"/>
              </w:rPr>
              <w:t xml:space="preserve">Parents play a crucial role in supporting their children’s learning, and levels of parental engagement are consistently associated with better academic outcomes. Evidence from </w:t>
            </w:r>
            <w:r>
              <w:rPr>
                <w:rFonts w:cs="Arial"/>
                <w:color w:val="37474F"/>
                <w:szCs w:val="24"/>
                <w:shd w:val="clear" w:color="auto" w:fill="FFFFFF"/>
              </w:rPr>
              <w:t>EFF</w:t>
            </w:r>
            <w:r w:rsidRPr="00CA160D">
              <w:rPr>
                <w:rFonts w:cs="Arial"/>
                <w:color w:val="37474F"/>
                <w:szCs w:val="24"/>
                <w:shd w:val="clear" w:color="auto" w:fill="FFFFFF"/>
              </w:rPr>
              <w:t> suggests that effective parental engagement can lead to learning gains of +3 months over the course of a year.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BE638C" w14:textId="2489A651" w:rsidR="00164F19" w:rsidRPr="00CA160D" w:rsidRDefault="00164F19">
            <w:pPr>
              <w:pStyle w:val="TableRowCentered"/>
              <w:jc w:val="left"/>
              <w:rPr>
                <w:rFonts w:cs="Arial"/>
                <w:szCs w:val="24"/>
              </w:rPr>
            </w:pPr>
            <w:r w:rsidRPr="00CA160D">
              <w:rPr>
                <w:rFonts w:cs="Arial"/>
                <w:szCs w:val="24"/>
              </w:rPr>
              <w:t>2</w:t>
            </w:r>
          </w:p>
        </w:tc>
      </w:tr>
      <w:tr w:rsidR="00164F19" w14:paraId="394636DE"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FD18B0" w14:textId="77777777" w:rsidR="00164F19" w:rsidRPr="00A60370" w:rsidRDefault="00164F19" w:rsidP="00164F19">
            <w:pPr>
              <w:pStyle w:val="TableRow"/>
              <w:textAlignment w:val="baseline"/>
              <w:rPr>
                <w:rFonts w:cs="Arial"/>
                <w:b/>
              </w:rPr>
            </w:pPr>
            <w:r w:rsidRPr="00A60370">
              <w:rPr>
                <w:rFonts w:cs="Arial"/>
                <w:b/>
              </w:rPr>
              <w:t>Breakfast Club</w:t>
            </w:r>
          </w:p>
          <w:p w14:paraId="1665EC07" w14:textId="77777777" w:rsidR="00164F19" w:rsidRPr="00A60370" w:rsidRDefault="00164F19" w:rsidP="00164F19">
            <w:pPr>
              <w:pStyle w:val="TableRow"/>
              <w:textAlignment w:val="baseline"/>
              <w:rPr>
                <w:rFonts w:cs="Arial"/>
              </w:rPr>
            </w:pPr>
            <w:r w:rsidRPr="00A60370">
              <w:rPr>
                <w:rFonts w:cs="Arial"/>
              </w:rPr>
              <w:t>Supporting attendance and welfare needs.</w:t>
            </w:r>
          </w:p>
          <w:p w14:paraId="6327B97A" w14:textId="77777777" w:rsidR="00164F19" w:rsidRPr="00A60370" w:rsidRDefault="00164F19" w:rsidP="00164F19">
            <w:pPr>
              <w:pStyle w:val="TableRow"/>
              <w:textAlignment w:val="baseline"/>
              <w:rPr>
                <w:rFonts w:cs="Arial"/>
              </w:rPr>
            </w:pPr>
          </w:p>
          <w:p w14:paraId="30926B5C" w14:textId="0CDBCBE0" w:rsidR="00164F19" w:rsidRPr="00A60370" w:rsidRDefault="00164F19" w:rsidP="00164F19">
            <w:pPr>
              <w:pStyle w:val="TableRow"/>
              <w:textAlignment w:val="baseline"/>
              <w:rPr>
                <w:rFonts w:cs="Arial"/>
              </w:rPr>
            </w:pPr>
            <w:r w:rsidRPr="00A60370">
              <w:rPr>
                <w:rFonts w:cs="Arial"/>
              </w:rPr>
              <w:t>Cost: £9886</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65117C" w14:textId="77777777" w:rsidR="00164F19" w:rsidRPr="00A60370" w:rsidRDefault="00164F19">
            <w:pPr>
              <w:pStyle w:val="TableRowCentered"/>
              <w:jc w:val="left"/>
              <w:rPr>
                <w:szCs w:val="24"/>
              </w:rPr>
            </w:pPr>
            <w:r w:rsidRPr="00A60370">
              <w:rPr>
                <w:szCs w:val="24"/>
              </w:rPr>
              <w:t xml:space="preserve">Research shows that hungry children do not perform as well. </w:t>
            </w:r>
          </w:p>
          <w:p w14:paraId="546E00D0" w14:textId="77777777" w:rsidR="00164F19" w:rsidRPr="00A60370" w:rsidRDefault="00164F19">
            <w:pPr>
              <w:pStyle w:val="TableRowCentered"/>
              <w:jc w:val="left"/>
              <w:rPr>
                <w:szCs w:val="24"/>
              </w:rPr>
            </w:pPr>
          </w:p>
          <w:p w14:paraId="2C4C21E2" w14:textId="77777777" w:rsidR="00164F19" w:rsidRDefault="00164F19" w:rsidP="00164F19">
            <w:pPr>
              <w:pStyle w:val="TableRowCentered"/>
              <w:jc w:val="left"/>
              <w:rPr>
                <w:szCs w:val="24"/>
              </w:rPr>
            </w:pPr>
            <w:r w:rsidRPr="00A60370">
              <w:rPr>
                <w:szCs w:val="24"/>
              </w:rPr>
              <w:t xml:space="preserve">Research from the EFF has found that offering a free and nutritious meal before school can boost children’s reading, writing and maths results by the equivalent of 2+ months progress over the course of an academic year. </w:t>
            </w:r>
          </w:p>
          <w:p w14:paraId="03E3E555" w14:textId="77777777" w:rsidR="007C35DB" w:rsidRDefault="007C35DB" w:rsidP="00164F19">
            <w:pPr>
              <w:pStyle w:val="TableRowCentered"/>
              <w:jc w:val="left"/>
              <w:rPr>
                <w:szCs w:val="24"/>
              </w:rPr>
            </w:pPr>
          </w:p>
          <w:p w14:paraId="1BF6CD05" w14:textId="77777777" w:rsidR="007C35DB" w:rsidRDefault="007C35DB" w:rsidP="00164F19">
            <w:pPr>
              <w:pStyle w:val="TableRowCentered"/>
              <w:jc w:val="left"/>
            </w:pPr>
            <w:r>
              <w:t xml:space="preserve">Research suggests that disadvantage pupils who regularly attend breakfast club have improved attendance and punctuality. </w:t>
            </w:r>
          </w:p>
          <w:p w14:paraId="0BCAE3CF" w14:textId="77777777" w:rsidR="007C35DB" w:rsidRDefault="007C35DB" w:rsidP="00164F19">
            <w:pPr>
              <w:pStyle w:val="TableRowCentered"/>
              <w:jc w:val="left"/>
            </w:pPr>
          </w:p>
          <w:p w14:paraId="7C2D6543" w14:textId="6623F069" w:rsidR="007C35DB" w:rsidRPr="007C35DB" w:rsidRDefault="007C35DB" w:rsidP="00164F19">
            <w:pPr>
              <w:pStyle w:val="TableRowCentered"/>
              <w:jc w:val="left"/>
              <w:rPr>
                <w:i/>
                <w:szCs w:val="24"/>
              </w:rPr>
            </w:pPr>
            <w:r w:rsidRPr="007C35DB">
              <w:rPr>
                <w:i/>
              </w:rPr>
              <w:t>(EEF) Education Endowment Foundation ‘Magic Breakfast Evaluation Report’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92A80F" w14:textId="75F37DFA" w:rsidR="00164F19" w:rsidRPr="00A60370" w:rsidRDefault="00164F19">
            <w:pPr>
              <w:pStyle w:val="TableRowCentered"/>
              <w:jc w:val="left"/>
              <w:rPr>
                <w:szCs w:val="24"/>
              </w:rPr>
            </w:pPr>
            <w:r w:rsidRPr="00A60370">
              <w:rPr>
                <w:szCs w:val="24"/>
              </w:rPr>
              <w:t>2, 3</w:t>
            </w:r>
          </w:p>
        </w:tc>
      </w:tr>
      <w:tr w:rsidR="00164F19" w14:paraId="21B00879"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0D874A" w14:textId="77777777" w:rsidR="00164F19" w:rsidRPr="00A60370" w:rsidRDefault="00164F19" w:rsidP="00164F19">
            <w:pPr>
              <w:pStyle w:val="TableRow"/>
              <w:textAlignment w:val="baseline"/>
              <w:rPr>
                <w:rFonts w:cs="Arial"/>
                <w:b/>
              </w:rPr>
            </w:pPr>
            <w:r w:rsidRPr="00A60370">
              <w:rPr>
                <w:rFonts w:cs="Arial"/>
                <w:b/>
              </w:rPr>
              <w:t>Curriculum Enrichment</w:t>
            </w:r>
          </w:p>
          <w:p w14:paraId="5EB72BA8" w14:textId="77777777" w:rsidR="00164F19" w:rsidRPr="00A60370" w:rsidRDefault="00164F19" w:rsidP="00164F19">
            <w:pPr>
              <w:pStyle w:val="TableRow"/>
              <w:ind w:left="0"/>
              <w:textAlignment w:val="baseline"/>
              <w:rPr>
                <w:rFonts w:cs="Arial"/>
              </w:rPr>
            </w:pPr>
            <w:r w:rsidRPr="00A60370">
              <w:rPr>
                <w:rFonts w:cs="Arial"/>
              </w:rPr>
              <w:t>School trips, residential visits, swimming and coach journeys are paid for.</w:t>
            </w:r>
          </w:p>
          <w:p w14:paraId="4AF9479B" w14:textId="77777777" w:rsidR="00164F19" w:rsidRPr="00A60370" w:rsidRDefault="00164F19" w:rsidP="00164F19">
            <w:pPr>
              <w:pStyle w:val="TableRow"/>
              <w:ind w:left="0"/>
              <w:textAlignment w:val="baseline"/>
              <w:rPr>
                <w:rFonts w:cs="Arial"/>
              </w:rPr>
            </w:pPr>
          </w:p>
          <w:p w14:paraId="10D0EE59" w14:textId="5E759637" w:rsidR="00164F19" w:rsidRPr="00A60370" w:rsidRDefault="00164F19" w:rsidP="00164F19">
            <w:pPr>
              <w:pStyle w:val="TableRow"/>
              <w:ind w:left="0"/>
              <w:textAlignment w:val="baseline"/>
              <w:rPr>
                <w:rFonts w:cs="Arial"/>
              </w:rPr>
            </w:pPr>
            <w:r w:rsidRPr="00A60370">
              <w:rPr>
                <w:rFonts w:cs="Arial"/>
              </w:rPr>
              <w:t>Cost: £20,</w:t>
            </w:r>
            <w:r w:rsidR="00A60370" w:rsidRPr="00A60370">
              <w:rPr>
                <w:rFonts w:cs="Arial"/>
              </w:rPr>
              <w:t>449.72</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5490E4" w14:textId="6D58F5E9" w:rsidR="00164F19" w:rsidRPr="00A60370" w:rsidRDefault="00A60370">
            <w:pPr>
              <w:pStyle w:val="TableRowCentered"/>
              <w:jc w:val="left"/>
              <w:rPr>
                <w:szCs w:val="24"/>
              </w:rPr>
            </w:pPr>
            <w:r w:rsidRPr="00A60370">
              <w:rPr>
                <w:szCs w:val="24"/>
              </w:rPr>
              <w:t xml:space="preserve">Children will achieve enhanced ‘Cultural capital’ through the range of experiences they are exposed to. This is extremely important because as </w:t>
            </w:r>
            <w:r w:rsidRPr="007C35DB">
              <w:rPr>
                <w:i/>
                <w:szCs w:val="24"/>
              </w:rPr>
              <w:t>Ed Hirsch succinctly summarises in: Cultural Literacy (1988),</w:t>
            </w:r>
            <w:r w:rsidRPr="00A60370">
              <w:rPr>
                <w:szCs w:val="24"/>
              </w:rPr>
              <w:t xml:space="preserve"> “to be culturally literate is to possess the basic information needed to thrive in the modern world”.</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475C62" w14:textId="60109B36" w:rsidR="00164F19" w:rsidRPr="00A60370" w:rsidRDefault="00A60370">
            <w:pPr>
              <w:pStyle w:val="TableRowCentered"/>
              <w:jc w:val="left"/>
              <w:rPr>
                <w:szCs w:val="24"/>
              </w:rPr>
            </w:pPr>
            <w:r w:rsidRPr="00A60370">
              <w:rPr>
                <w:szCs w:val="24"/>
              </w:rPr>
              <w:t>5</w:t>
            </w:r>
          </w:p>
        </w:tc>
      </w:tr>
      <w:tr w:rsidR="00A60370" w14:paraId="0791BF9E"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C4D409" w14:textId="77777777" w:rsidR="00A60370" w:rsidRPr="00A60370" w:rsidRDefault="00A60370" w:rsidP="00164F19">
            <w:pPr>
              <w:pStyle w:val="TableRow"/>
              <w:textAlignment w:val="baseline"/>
              <w:rPr>
                <w:rFonts w:cs="Arial"/>
                <w:b/>
              </w:rPr>
            </w:pPr>
            <w:r w:rsidRPr="00A60370">
              <w:rPr>
                <w:rFonts w:cs="Arial"/>
                <w:b/>
              </w:rPr>
              <w:t>97+ Club</w:t>
            </w:r>
          </w:p>
          <w:p w14:paraId="4BD98EBA" w14:textId="77777777" w:rsidR="00A60370" w:rsidRPr="00A60370" w:rsidRDefault="00A60370" w:rsidP="00A60370">
            <w:pPr>
              <w:pStyle w:val="TableRow"/>
              <w:ind w:left="0"/>
              <w:textAlignment w:val="baseline"/>
              <w:rPr>
                <w:rFonts w:cs="Arial"/>
              </w:rPr>
            </w:pPr>
            <w:r w:rsidRPr="00A60370">
              <w:rPr>
                <w:rFonts w:cs="Arial"/>
              </w:rPr>
              <w:t xml:space="preserve">For those having 97% attendance or more will receive a swimming voucher in terms Autumn and Spring. In the Summer </w:t>
            </w:r>
            <w:r w:rsidRPr="00A60370">
              <w:rPr>
                <w:rFonts w:cs="Arial"/>
              </w:rPr>
              <w:lastRenderedPageBreak/>
              <w:t xml:space="preserve">Term they will have a voucher for ‘Flip Out’ or equivalent. </w:t>
            </w:r>
          </w:p>
          <w:p w14:paraId="1FD3BA0A" w14:textId="77777777" w:rsidR="00A60370" w:rsidRPr="00A60370" w:rsidRDefault="00A60370" w:rsidP="00A60370">
            <w:pPr>
              <w:pStyle w:val="TableRow"/>
              <w:ind w:left="0"/>
              <w:textAlignment w:val="baseline"/>
              <w:rPr>
                <w:rFonts w:cs="Arial"/>
              </w:rPr>
            </w:pPr>
          </w:p>
          <w:p w14:paraId="6AA58F94" w14:textId="3C6AEE07" w:rsidR="00A60370" w:rsidRPr="00A60370" w:rsidRDefault="00A60370" w:rsidP="00A60370">
            <w:pPr>
              <w:pStyle w:val="TableRow"/>
              <w:ind w:left="0"/>
              <w:textAlignment w:val="baseline"/>
              <w:rPr>
                <w:rFonts w:cs="Arial"/>
              </w:rPr>
            </w:pPr>
            <w:r w:rsidRPr="00A60370">
              <w:rPr>
                <w:rFonts w:cs="Arial"/>
              </w:rPr>
              <w:t>Cost: £1900.20</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4C1DCE" w14:textId="77777777" w:rsidR="00CA160D" w:rsidRDefault="00637898">
            <w:pPr>
              <w:pStyle w:val="TableRowCentered"/>
              <w:jc w:val="left"/>
            </w:pPr>
            <w:r>
              <w:lastRenderedPageBreak/>
              <w:t>Research has found that poor attendance is linked to poor academic attainment across all stages</w:t>
            </w:r>
            <w:r w:rsidR="00CA160D">
              <w:t>.</w:t>
            </w:r>
          </w:p>
          <w:p w14:paraId="5C28E230" w14:textId="77777777" w:rsidR="00CA160D" w:rsidRDefault="00CA160D">
            <w:pPr>
              <w:pStyle w:val="TableRowCentered"/>
              <w:jc w:val="left"/>
            </w:pPr>
          </w:p>
          <w:p w14:paraId="6C821B92" w14:textId="4B99A923" w:rsidR="00A60370" w:rsidRPr="00CA160D" w:rsidRDefault="00637898">
            <w:pPr>
              <w:pStyle w:val="TableRowCentered"/>
              <w:jc w:val="left"/>
              <w:rPr>
                <w:i/>
                <w:szCs w:val="24"/>
              </w:rPr>
            </w:pPr>
            <w:proofErr w:type="spellStart"/>
            <w:r w:rsidRPr="00CA160D">
              <w:rPr>
                <w:i/>
              </w:rPr>
              <w:t>Balfanz</w:t>
            </w:r>
            <w:proofErr w:type="spellEnd"/>
            <w:r w:rsidRPr="00CA160D">
              <w:rPr>
                <w:i/>
              </w:rPr>
              <w:t xml:space="preserve"> &amp; Byrnes, 2012; London et al., 2016</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68A513" w14:textId="6D3A6346" w:rsidR="00A60370" w:rsidRPr="00A60370" w:rsidRDefault="00A60370">
            <w:pPr>
              <w:pStyle w:val="TableRowCentered"/>
              <w:jc w:val="left"/>
              <w:rPr>
                <w:szCs w:val="24"/>
              </w:rPr>
            </w:pPr>
            <w:r w:rsidRPr="00A60370">
              <w:rPr>
                <w:szCs w:val="24"/>
              </w:rPr>
              <w:t>3</w:t>
            </w:r>
          </w:p>
        </w:tc>
      </w:tr>
      <w:tr w:rsidR="00A60370" w14:paraId="22DB3548"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B92605" w14:textId="77777777" w:rsidR="00A60370" w:rsidRPr="00A60370" w:rsidRDefault="00A60370" w:rsidP="00164F19">
            <w:pPr>
              <w:pStyle w:val="TableRow"/>
              <w:textAlignment w:val="baseline"/>
              <w:rPr>
                <w:rFonts w:cs="Arial"/>
                <w:b/>
              </w:rPr>
            </w:pPr>
            <w:r w:rsidRPr="00A60370">
              <w:rPr>
                <w:rFonts w:cs="Arial"/>
                <w:b/>
              </w:rPr>
              <w:t>Provision of additional resources to reflect personal needs</w:t>
            </w:r>
          </w:p>
          <w:p w14:paraId="60F423DC" w14:textId="3243A4B2" w:rsidR="00A60370" w:rsidRPr="00A60370" w:rsidRDefault="00A60370" w:rsidP="00164F19">
            <w:pPr>
              <w:pStyle w:val="TableRow"/>
              <w:textAlignment w:val="baseline"/>
              <w:rPr>
                <w:rFonts w:cs="Arial"/>
              </w:rPr>
            </w:pPr>
            <w:r w:rsidRPr="00A60370">
              <w:rPr>
                <w:rFonts w:cs="Arial"/>
              </w:rPr>
              <w:t xml:space="preserve">Uniform – Support those who may face financial difficulty, especially due to </w:t>
            </w:r>
            <w:proofErr w:type="spellStart"/>
            <w:r w:rsidRPr="00A60370">
              <w:rPr>
                <w:rFonts w:cs="Arial"/>
              </w:rPr>
              <w:t>Covid</w:t>
            </w:r>
            <w:proofErr w:type="spellEnd"/>
            <w:r w:rsidRPr="00A60370">
              <w:rPr>
                <w:rFonts w:cs="Arial"/>
              </w:rPr>
              <w:t xml:space="preserve"> 19, and ensure that all children have the appropriate uniform needed for school.</w:t>
            </w:r>
          </w:p>
          <w:p w14:paraId="438F04AD" w14:textId="77777777" w:rsidR="00A60370" w:rsidRPr="00A60370" w:rsidRDefault="00A60370" w:rsidP="00164F19">
            <w:pPr>
              <w:pStyle w:val="TableRow"/>
              <w:textAlignment w:val="baseline"/>
              <w:rPr>
                <w:rFonts w:cs="Arial"/>
              </w:rPr>
            </w:pPr>
          </w:p>
          <w:p w14:paraId="73C2424D" w14:textId="14AECA54" w:rsidR="00A60370" w:rsidRPr="00A60370" w:rsidRDefault="00A60370" w:rsidP="00164F19">
            <w:pPr>
              <w:pStyle w:val="TableRow"/>
              <w:textAlignment w:val="baseline"/>
              <w:rPr>
                <w:rFonts w:cs="Arial"/>
              </w:rPr>
            </w:pPr>
            <w:r w:rsidRPr="00A60370">
              <w:rPr>
                <w:rFonts w:cs="Arial"/>
              </w:rPr>
              <w:t>Cost: £8500</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546BA0" w14:textId="77777777" w:rsidR="007C35DB" w:rsidRDefault="007C35DB">
            <w:pPr>
              <w:pStyle w:val="TableRowCentered"/>
              <w:jc w:val="left"/>
            </w:pPr>
            <w:r>
              <w:t xml:space="preserve">The Education Endowment Foundation has found that although wearing a uniform is not, on its own, likely to improve learning, it can be successfully incorporated into a broader school improvement process which includes the development of a school ethos and the improvement of behaviour and discipline. There is also a general belief that school uniform leads to improvements in pupils’ behaviour and although it does not necessarily lead to better learning, it may certainly be an important precondition. </w:t>
            </w:r>
          </w:p>
          <w:p w14:paraId="3AA38C02" w14:textId="77777777" w:rsidR="007C35DB" w:rsidRDefault="007C35DB">
            <w:pPr>
              <w:pStyle w:val="TableRowCentered"/>
              <w:jc w:val="left"/>
            </w:pPr>
          </w:p>
          <w:p w14:paraId="7E768991" w14:textId="42B1D0C9" w:rsidR="00A60370" w:rsidRPr="007C35DB" w:rsidRDefault="007C35DB">
            <w:pPr>
              <w:pStyle w:val="TableRowCentered"/>
              <w:jc w:val="left"/>
              <w:rPr>
                <w:i/>
                <w:szCs w:val="24"/>
              </w:rPr>
            </w:pPr>
            <w:r w:rsidRPr="007C35DB">
              <w:rPr>
                <w:i/>
              </w:rPr>
              <w:t>(EEF) Education Endowment Foundation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887AC9" w14:textId="68121E79" w:rsidR="00A60370" w:rsidRPr="00A60370" w:rsidRDefault="00A60370">
            <w:pPr>
              <w:pStyle w:val="TableRowCentered"/>
              <w:jc w:val="left"/>
              <w:rPr>
                <w:szCs w:val="24"/>
              </w:rPr>
            </w:pPr>
            <w:r w:rsidRPr="00A60370">
              <w:rPr>
                <w:szCs w:val="24"/>
              </w:rPr>
              <w:t>2</w:t>
            </w:r>
          </w:p>
        </w:tc>
      </w:tr>
    </w:tbl>
    <w:p w14:paraId="2A7D5540" w14:textId="77777777" w:rsidR="00E66558" w:rsidRDefault="00E66558">
      <w:pPr>
        <w:spacing w:before="240" w:after="0"/>
        <w:rPr>
          <w:b/>
          <w:bCs/>
          <w:color w:val="104F75"/>
          <w:sz w:val="28"/>
          <w:szCs w:val="28"/>
        </w:rPr>
      </w:pPr>
    </w:p>
    <w:p w14:paraId="2A7D5541" w14:textId="4DE7CB73" w:rsidR="00E66558" w:rsidRDefault="009D71E8" w:rsidP="00120AB1">
      <w:r>
        <w:rPr>
          <w:b/>
          <w:bCs/>
          <w:color w:val="104F75"/>
          <w:sz w:val="28"/>
          <w:szCs w:val="28"/>
        </w:rPr>
        <w:t>Total budgeted cost: £</w:t>
      </w:r>
      <w:r w:rsidR="00A60370">
        <w:rPr>
          <w:b/>
          <w:bCs/>
          <w:color w:val="104F75"/>
          <w:sz w:val="28"/>
          <w:szCs w:val="28"/>
        </w:rPr>
        <w:t>180,533.92</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7EFFC621" w:rsidR="00E66558" w:rsidRDefault="009D71E8">
      <w:r>
        <w:t>This details the impact that our pupil premium activity had on pupils in the 202</w:t>
      </w:r>
      <w:r w:rsidR="004F6084">
        <w:t>2</w:t>
      </w:r>
      <w:r>
        <w:t xml:space="preserve"> to 202</w:t>
      </w:r>
      <w:r w:rsidR="004F6084">
        <w:t xml:space="preserve">3 </w:t>
      </w:r>
      <w:r>
        <w:t xml:space="preserve">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68CA21" w14:textId="77777777" w:rsidR="001B1240" w:rsidRDefault="00636A16">
            <w:r w:rsidRPr="00636A16">
              <w:t xml:space="preserve">As we begin year 2 of the three-year strategy </w:t>
            </w:r>
            <w:r w:rsidR="001B1240">
              <w:t>which</w:t>
            </w:r>
            <w:r w:rsidRPr="00636A16">
              <w:t xml:space="preserve"> covers the academic years 202</w:t>
            </w:r>
            <w:r w:rsidR="001B1240">
              <w:t>2</w:t>
            </w:r>
            <w:r w:rsidRPr="00636A16">
              <w:t>-202</w:t>
            </w:r>
            <w:r w:rsidR="001B1240">
              <w:t>5</w:t>
            </w:r>
            <w:r w:rsidRPr="00636A16">
              <w:t xml:space="preserve">, outlined are the areas in which the strategy has been implemented. </w:t>
            </w:r>
          </w:p>
          <w:p w14:paraId="05DFC4AD" w14:textId="5CD18A6C" w:rsidR="001B1240" w:rsidRDefault="00636A16">
            <w:r w:rsidRPr="00636A16">
              <w:t xml:space="preserve">Through involvement with the Buckinghamshire Challenge Project and </w:t>
            </w:r>
            <w:r w:rsidR="001B1240">
              <w:t xml:space="preserve">ongoing evaluations we have adjusted and sharpened areas of this plan - </w:t>
            </w:r>
            <w:r w:rsidR="000E61F8">
              <w:t>o</w:t>
            </w:r>
            <w:r w:rsidRPr="00636A16">
              <w:t xml:space="preserve">ur review for our outcomes are as follows:  </w:t>
            </w:r>
          </w:p>
          <w:p w14:paraId="40CFE69B" w14:textId="44B461EA" w:rsidR="001B1240" w:rsidRDefault="001B1240" w:rsidP="00DF7440">
            <w:pPr>
              <w:spacing w:after="0"/>
            </w:pPr>
            <w:r w:rsidRPr="009B5C9B">
              <w:rPr>
                <w:b/>
              </w:rPr>
              <w:t>Training and Teaching</w:t>
            </w:r>
            <w:r>
              <w:t xml:space="preserve"> – </w:t>
            </w:r>
          </w:p>
          <w:p w14:paraId="20EF3CFB" w14:textId="207C81F6" w:rsidR="00DF7440" w:rsidRDefault="00DF7440" w:rsidP="00DF7440">
            <w:pPr>
              <w:spacing w:after="0"/>
            </w:pPr>
            <w:r w:rsidRPr="009B5C9B">
              <w:rPr>
                <w:b/>
              </w:rPr>
              <w:t>RWI</w:t>
            </w:r>
            <w:r>
              <w:t xml:space="preserve"> - TA contracts changed to increase working hours to 8am – 4pm. This was to support the timely, efficient preparation of RWI teaching (before school) and team formulation/evaluation afterschool (this includes regular Tuesday training). </w:t>
            </w:r>
          </w:p>
          <w:p w14:paraId="72539BF4" w14:textId="1BA1C166" w:rsidR="00DA2D96" w:rsidRDefault="00DF7440" w:rsidP="00DF7440">
            <w:pPr>
              <w:spacing w:after="0"/>
            </w:pPr>
            <w:r>
              <w:t xml:space="preserve">A commitment to regular RWI CPD throughout the year, including modelling/coaching from Phonics lead/ and support from RWI advisor. Ruth </w:t>
            </w:r>
            <w:proofErr w:type="spellStart"/>
            <w:r>
              <w:t>Miskin</w:t>
            </w:r>
            <w:proofErr w:type="spellEnd"/>
            <w:r w:rsidR="009B5C9B">
              <w:t xml:space="preserve"> </w:t>
            </w:r>
            <w:proofErr w:type="spellStart"/>
            <w:r>
              <w:t>Frest</w:t>
            </w:r>
            <w:proofErr w:type="spellEnd"/>
            <w:r>
              <w:t xml:space="preserve"> Start now used in KS2.</w:t>
            </w:r>
          </w:p>
          <w:p w14:paraId="1F5B9A77" w14:textId="77777777" w:rsidR="0015786D" w:rsidRDefault="00DF7440" w:rsidP="0015786D">
            <w:pPr>
              <w:spacing w:after="0"/>
            </w:pPr>
            <w:r>
              <w:t>I</w:t>
            </w:r>
            <w:r w:rsidRPr="00DA46D7">
              <w:rPr>
                <w:b/>
              </w:rPr>
              <w:t>mpact</w:t>
            </w:r>
            <w:r>
              <w:t xml:space="preserve"> - Year 1 Phonics</w:t>
            </w:r>
            <w:r w:rsidR="009B5C9B">
              <w:t xml:space="preserve">. The low % of children meeting the expected standard in the phonics check has remained static @64%, 10% below national figures. However, the gap between PP and XPP children in relation to this figure has widened. </w:t>
            </w:r>
          </w:p>
          <w:p w14:paraId="7DDCEF68" w14:textId="77777777" w:rsidR="00717A9A" w:rsidRDefault="00717A9A" w:rsidP="0015786D">
            <w:pPr>
              <w:spacing w:after="0"/>
            </w:pPr>
          </w:p>
          <w:p w14:paraId="47D167F4" w14:textId="26097A44" w:rsidR="002C04FD" w:rsidRDefault="00717A9A" w:rsidP="0015786D">
            <w:pPr>
              <w:spacing w:after="0"/>
            </w:pPr>
            <w:r w:rsidRPr="00717A9A">
              <w:rPr>
                <w:b/>
              </w:rPr>
              <w:t>Moving forward:</w:t>
            </w:r>
            <w:r>
              <w:t xml:space="preserve"> </w:t>
            </w:r>
            <w:r w:rsidR="009B5C9B">
              <w:t xml:space="preserve">In response to this, for 23/24 the school have moved to an </w:t>
            </w:r>
            <w:r w:rsidR="002C04FD">
              <w:t>online platform for assessing all children in phonics</w:t>
            </w:r>
            <w:r w:rsidR="009B5C9B">
              <w:t xml:space="preserve">, this will </w:t>
            </w:r>
            <w:r w:rsidR="002C04FD">
              <w:t>support grouping the children and completing sound trackers.</w:t>
            </w:r>
          </w:p>
          <w:p w14:paraId="478DC8E4" w14:textId="45278494" w:rsidR="002C04FD" w:rsidRDefault="009B5C9B" w:rsidP="0015786D">
            <w:pPr>
              <w:spacing w:after="0"/>
            </w:pPr>
            <w:r>
              <w:t>23/24 has also</w:t>
            </w:r>
            <w:r w:rsidR="002C04FD">
              <w:t xml:space="preserve"> identified a</w:t>
            </w:r>
            <w:r>
              <w:t xml:space="preserve">ll the PP children </w:t>
            </w:r>
            <w:r w:rsidR="002C04FD">
              <w:t>who did not meet threshold in the phonic screen check – this means that these children are easily identifiable for all staff</w:t>
            </w:r>
            <w:r>
              <w:t xml:space="preserve">. </w:t>
            </w:r>
          </w:p>
          <w:p w14:paraId="2560B716" w14:textId="34621A6D" w:rsidR="002C04FD" w:rsidRDefault="009B5C9B" w:rsidP="0015786D">
            <w:pPr>
              <w:spacing w:after="0"/>
            </w:pPr>
            <w:r>
              <w:t xml:space="preserve">For 23/24 </w:t>
            </w:r>
            <w:r w:rsidR="002C04FD">
              <w:t xml:space="preserve">Reception staff </w:t>
            </w:r>
            <w:r>
              <w:t xml:space="preserve">have been </w:t>
            </w:r>
            <w:r w:rsidR="002C04FD">
              <w:t xml:space="preserve">trained in ‘Making a Strong Start in Reception’ – phonics teaching </w:t>
            </w:r>
            <w:r>
              <w:t xml:space="preserve">began </w:t>
            </w:r>
            <w:r w:rsidR="002C04FD">
              <w:t>from Week 2, daily, with staff completing a tracking grid to inform daily catch up sessions.</w:t>
            </w:r>
          </w:p>
          <w:p w14:paraId="0A5C7BD2" w14:textId="5E00D1DA" w:rsidR="002C04FD" w:rsidRDefault="002C04FD" w:rsidP="0015786D">
            <w:pPr>
              <w:spacing w:after="0"/>
            </w:pPr>
            <w:r>
              <w:t>Year 2 children, who did not meet phonic screen threshold last year, have been invited to a daily pre</w:t>
            </w:r>
            <w:r w:rsidR="00DA46D7">
              <w:t>-</w:t>
            </w:r>
            <w:r>
              <w:t xml:space="preserve">school phonics session. </w:t>
            </w:r>
          </w:p>
          <w:p w14:paraId="3756BF20" w14:textId="24400081" w:rsidR="002C04FD" w:rsidRDefault="002C04FD" w:rsidP="0015786D">
            <w:pPr>
              <w:spacing w:after="0"/>
            </w:pPr>
            <w:r>
              <w:t xml:space="preserve">Phonics targets are identified on PSPs (If required) </w:t>
            </w:r>
          </w:p>
          <w:p w14:paraId="15EF0399" w14:textId="71E9CCB3" w:rsidR="002C04FD" w:rsidRDefault="002C04FD" w:rsidP="0015786D">
            <w:pPr>
              <w:spacing w:after="0"/>
            </w:pPr>
            <w:r>
              <w:t>Afternoon speed sound lesson for Year 1 is happening daily</w:t>
            </w:r>
          </w:p>
          <w:p w14:paraId="745CFC10" w14:textId="46BE6F28" w:rsidR="001B1240" w:rsidRDefault="002C04FD" w:rsidP="0015786D">
            <w:pPr>
              <w:spacing w:after="0"/>
            </w:pPr>
            <w:r>
              <w:t>Phonics homework is set for each RWI group on Google Classroom</w:t>
            </w:r>
          </w:p>
          <w:p w14:paraId="25571FAB" w14:textId="77777777" w:rsidR="0015786D" w:rsidRDefault="0015786D">
            <w:pPr>
              <w:rPr>
                <w:b/>
              </w:rPr>
            </w:pPr>
          </w:p>
          <w:p w14:paraId="6F8D7E9B" w14:textId="421244DE" w:rsidR="0015786D" w:rsidRDefault="0015786D" w:rsidP="0015786D">
            <w:pPr>
              <w:spacing w:after="0"/>
              <w:rPr>
                <w:b/>
              </w:rPr>
            </w:pPr>
            <w:r w:rsidRPr="0015786D">
              <w:rPr>
                <w:b/>
              </w:rPr>
              <w:t>Behaviour Management</w:t>
            </w:r>
            <w:r>
              <w:rPr>
                <w:b/>
              </w:rPr>
              <w:t xml:space="preserve"> (support for significantly challenging behaviour) </w:t>
            </w:r>
          </w:p>
          <w:p w14:paraId="51E8DDCD" w14:textId="370D3EBB" w:rsidR="0015786D" w:rsidRDefault="0015786D" w:rsidP="0015786D">
            <w:pPr>
              <w:spacing w:after="0"/>
            </w:pPr>
            <w:proofErr w:type="spellStart"/>
            <w:r w:rsidRPr="0015786D">
              <w:t>PRu</w:t>
            </w:r>
            <w:proofErr w:type="spellEnd"/>
            <w:r w:rsidRPr="0015786D">
              <w:t xml:space="preserve"> trained all staff in Step On training</w:t>
            </w:r>
            <w:r>
              <w:rPr>
                <w:b/>
              </w:rPr>
              <w:t xml:space="preserve"> – </w:t>
            </w:r>
            <w:r w:rsidRPr="0015786D">
              <w:t>a further 22 were trained in Step-up</w:t>
            </w:r>
            <w:r>
              <w:t xml:space="preserve"> TA and Teachers.</w:t>
            </w:r>
          </w:p>
          <w:p w14:paraId="122C640D" w14:textId="638580D8" w:rsidR="0015786D" w:rsidRDefault="0015786D" w:rsidP="0015786D">
            <w:pPr>
              <w:spacing w:after="0"/>
            </w:pPr>
            <w:r w:rsidRPr="0015786D">
              <w:lastRenderedPageBreak/>
              <w:t>Virtual School provided training for all staff</w:t>
            </w:r>
            <w:r>
              <w:t xml:space="preserve"> to move forward our Hand on Heart (Trauma Informed Approach) </w:t>
            </w:r>
          </w:p>
          <w:p w14:paraId="405366D8" w14:textId="5E6E39C2" w:rsidR="00C726CA" w:rsidRDefault="00C726CA" w:rsidP="0015786D">
            <w:pPr>
              <w:spacing w:after="0"/>
            </w:pPr>
          </w:p>
          <w:p w14:paraId="6D275518" w14:textId="3F69ABF5" w:rsidR="00EB7AA3" w:rsidRDefault="00EB7AA3" w:rsidP="0015786D">
            <w:pPr>
              <w:spacing w:after="0"/>
            </w:pPr>
            <w:r>
              <w:t>TA</w:t>
            </w:r>
            <w:r w:rsidRPr="00EB7AA3">
              <w:t>s – teach meet on transition and intervention routines and then training from ASD Team on 11th July</w:t>
            </w:r>
            <w:r>
              <w:t xml:space="preserve"> 2023 supported TAs to support children in school with challenging ASD needs – Welly Warriors was set up as a further intervention. This initiative has been impactful for all children involved all of which fell into the disadvantaged group.</w:t>
            </w:r>
          </w:p>
          <w:p w14:paraId="2ABBF7A1" w14:textId="77777777" w:rsidR="00717A9A" w:rsidRDefault="00717A9A" w:rsidP="0015786D">
            <w:pPr>
              <w:spacing w:after="0"/>
              <w:rPr>
                <w:b/>
              </w:rPr>
            </w:pPr>
          </w:p>
          <w:p w14:paraId="53F6B550" w14:textId="0817B003" w:rsidR="00EB7AA3" w:rsidRDefault="00717A9A" w:rsidP="0015786D">
            <w:pPr>
              <w:spacing w:after="0"/>
            </w:pPr>
            <w:r w:rsidRPr="00717A9A">
              <w:rPr>
                <w:b/>
              </w:rPr>
              <w:t>Impact:</w:t>
            </w:r>
            <w:r>
              <w:t xml:space="preserve"> 98% of parents shared that their children feel safe in school 92% shared that the school promotes good behaviour. Parent Survey Nov’23</w:t>
            </w:r>
          </w:p>
          <w:p w14:paraId="0FC8125F" w14:textId="77777777" w:rsidR="00717A9A" w:rsidRDefault="00717A9A" w:rsidP="0015786D">
            <w:pPr>
              <w:spacing w:after="0"/>
            </w:pPr>
          </w:p>
          <w:p w14:paraId="1EC57A97" w14:textId="77777777" w:rsidR="00717A9A" w:rsidRDefault="00717A9A" w:rsidP="0015786D">
            <w:pPr>
              <w:spacing w:after="0"/>
            </w:pPr>
            <w:r>
              <w:t xml:space="preserve">CPD in </w:t>
            </w:r>
            <w:proofErr w:type="spellStart"/>
            <w:r>
              <w:t>Roseshine’s</w:t>
            </w:r>
            <w:proofErr w:type="spellEnd"/>
            <w:r>
              <w:t xml:space="preserve"> Principle of Instruction have had a positive impact on achievement of disadvantaged children in KS2. The gap has narrowed significantly – a three year narrowing, indicating that the quality of T&amp;L for all, but specifically vulnerable learners is having impact, ensuring more vulnerable children are ‘secondary ready</w:t>
            </w:r>
            <w:r>
              <w:t>.</w:t>
            </w:r>
          </w:p>
          <w:p w14:paraId="322F1DE7" w14:textId="77777777" w:rsidR="00717A9A" w:rsidRDefault="00717A9A" w:rsidP="0015786D">
            <w:pPr>
              <w:spacing w:after="0"/>
            </w:pPr>
          </w:p>
          <w:p w14:paraId="7E5F27D7" w14:textId="18FCB818" w:rsidR="00717A9A" w:rsidRDefault="00C726CA" w:rsidP="0015786D">
            <w:pPr>
              <w:spacing w:after="0"/>
            </w:pPr>
            <w:r>
              <w:t xml:space="preserve">GLD – Early years: the gap has widened in the % of PP children achieving a GLD 2023. </w:t>
            </w:r>
          </w:p>
          <w:p w14:paraId="73429A35" w14:textId="77777777" w:rsidR="00717A9A" w:rsidRDefault="00717A9A" w:rsidP="0015786D">
            <w:pPr>
              <w:spacing w:after="0"/>
            </w:pPr>
          </w:p>
          <w:p w14:paraId="164BE70E" w14:textId="0545FA95" w:rsidR="00C726CA" w:rsidRDefault="00717A9A" w:rsidP="0015786D">
            <w:pPr>
              <w:spacing w:after="0"/>
            </w:pPr>
            <w:r w:rsidRPr="00717A9A">
              <w:rPr>
                <w:b/>
              </w:rPr>
              <w:t>Moving forward</w:t>
            </w:r>
            <w:r>
              <w:t xml:space="preserve"> </w:t>
            </w:r>
            <w:r w:rsidR="00C726CA">
              <w:t xml:space="preserve">A stronger focus has been placed on </w:t>
            </w:r>
            <w:proofErr w:type="spellStart"/>
            <w:r w:rsidR="00C726CA">
              <w:t>oracy</w:t>
            </w:r>
            <w:proofErr w:type="spellEnd"/>
            <w:r w:rsidR="00C726CA">
              <w:t xml:space="preserve"> 23/24 from Muddy Ducks Nursery to Reception – interventions such as Helicopter Stories,</w:t>
            </w:r>
            <w:r>
              <w:t xml:space="preserve"> rhyme</w:t>
            </w:r>
            <w:r w:rsidR="00C726CA">
              <w:t xml:space="preserve"> Time, Sing-up and Work-workouts promote the importance in </w:t>
            </w:r>
            <w:proofErr w:type="gramStart"/>
            <w:r w:rsidR="00C726CA">
              <w:t>children  of</w:t>
            </w:r>
            <w:proofErr w:type="gramEnd"/>
            <w:r w:rsidR="00C726CA">
              <w:t xml:space="preserve"> </w:t>
            </w:r>
            <w:r w:rsidR="00C726CA" w:rsidRPr="00C726CA">
              <w:t>express</w:t>
            </w:r>
            <w:r w:rsidR="00C726CA">
              <w:t>ing</w:t>
            </w:r>
            <w:r w:rsidR="00C726CA" w:rsidRPr="00C726CA">
              <w:t xml:space="preserve"> </w:t>
            </w:r>
            <w:r w:rsidR="00C726CA">
              <w:t xml:space="preserve">themselves fluently </w:t>
            </w:r>
            <w:r w:rsidR="00C726CA" w:rsidRPr="00C726CA">
              <w:t>and grammatically in speech</w:t>
            </w:r>
            <w:r w:rsidR="00C726CA">
              <w:t xml:space="preserve">. </w:t>
            </w:r>
          </w:p>
          <w:p w14:paraId="3E93477D" w14:textId="77777777" w:rsidR="00EB7AA3" w:rsidRPr="0015786D" w:rsidRDefault="00EB7AA3" w:rsidP="0015786D">
            <w:pPr>
              <w:spacing w:after="0"/>
            </w:pPr>
          </w:p>
          <w:p w14:paraId="147E9454" w14:textId="3D8BAF8B" w:rsidR="00141913" w:rsidRPr="00717A9A" w:rsidRDefault="00141913" w:rsidP="00717A9A">
            <w:pPr>
              <w:spacing w:after="0"/>
            </w:pPr>
            <w:r>
              <w:t>.</w:t>
            </w:r>
          </w:p>
          <w:p w14:paraId="68528CB0" w14:textId="1E789F28" w:rsidR="00141913" w:rsidRPr="00141913" w:rsidRDefault="00141913" w:rsidP="00141913">
            <w:pPr>
              <w:spacing w:after="0"/>
              <w:rPr>
                <w:b/>
              </w:rPr>
            </w:pPr>
            <w:r w:rsidRPr="00141913">
              <w:rPr>
                <w:b/>
              </w:rPr>
              <w:t>Targeted Support and Wider Strategies</w:t>
            </w:r>
          </w:p>
          <w:p w14:paraId="67F8FFC9" w14:textId="11F89BFC" w:rsidR="001B1240" w:rsidRDefault="00903B1C" w:rsidP="00141913">
            <w:pPr>
              <w:spacing w:after="0"/>
            </w:pPr>
            <w:r w:rsidRPr="00903B1C">
              <w:rPr>
                <w:b/>
              </w:rPr>
              <w:t>Clubs Provision</w:t>
            </w:r>
            <w:r>
              <w:t xml:space="preserve"> – more of our PP children are accessing our enrichment curriculum. 80% XPP attended at least one club last year, 75% of PP children attended a club, an improvement on the previous year which was 66%.</w:t>
            </w:r>
          </w:p>
          <w:p w14:paraId="0618F648" w14:textId="4A360F12" w:rsidR="00903B1C" w:rsidRDefault="00903B1C" w:rsidP="00141913">
            <w:pPr>
              <w:spacing w:after="0"/>
            </w:pPr>
            <w:r w:rsidRPr="00E770E9">
              <w:rPr>
                <w:b/>
              </w:rPr>
              <w:t xml:space="preserve">Attendance </w:t>
            </w:r>
            <w:r>
              <w:t xml:space="preserve">– 97up club is beginning to shift attendance. The move from </w:t>
            </w:r>
            <w:r w:rsidR="00E770E9">
              <w:t>swim vouchers</w:t>
            </w:r>
            <w:r>
              <w:t xml:space="preserve"> to Zoomania was more expensive but more </w:t>
            </w:r>
            <w:r w:rsidR="00E770E9">
              <w:t>impactful. The gap remains the same 1% difference, but there is a % increase in PP attendance from 90 – 91%.</w:t>
            </w:r>
          </w:p>
          <w:p w14:paraId="0B8D00F3" w14:textId="186C8E0D" w:rsidR="001B1240" w:rsidRDefault="004276D0" w:rsidP="00141913">
            <w:pPr>
              <w:spacing w:after="0"/>
            </w:pPr>
            <w:proofErr w:type="spellStart"/>
            <w:r w:rsidRPr="004276D0">
              <w:rPr>
                <w:b/>
              </w:rPr>
              <w:t>HoH@Home</w:t>
            </w:r>
            <w:proofErr w:type="spellEnd"/>
            <w:r w:rsidRPr="004276D0">
              <w:rPr>
                <w:b/>
              </w:rPr>
              <w:t>:</w:t>
            </w:r>
            <w:r>
              <w:t xml:space="preserve"> Five </w:t>
            </w:r>
            <w:r w:rsidR="00EB7AA3">
              <w:t xml:space="preserve">cycles of </w:t>
            </w:r>
            <w:r w:rsidR="00E770E9">
              <w:t xml:space="preserve">Hand on </w:t>
            </w:r>
            <w:proofErr w:type="spellStart"/>
            <w:r w:rsidR="00E770E9">
              <w:t>Heart@Home</w:t>
            </w:r>
            <w:proofErr w:type="spellEnd"/>
            <w:r w:rsidR="00EB7AA3">
              <w:t xml:space="preserve"> provided practical and varied strategies to guide and support parents in managing challenging behaviour at home. </w:t>
            </w:r>
            <w:r>
              <w:t>‘</w:t>
            </w:r>
            <w:r w:rsidR="00EB7AA3">
              <w:t>Thrive</w:t>
            </w:r>
            <w:r>
              <w:t xml:space="preserve">’, a private charity </w:t>
            </w:r>
            <w:proofErr w:type="gramStart"/>
            <w:r>
              <w:t>have</w:t>
            </w:r>
            <w:proofErr w:type="gramEnd"/>
            <w:r w:rsidR="00EB7AA3">
              <w:t xml:space="preserve"> now attend</w:t>
            </w:r>
            <w:r w:rsidR="00141913">
              <w:t>ed our training</w:t>
            </w:r>
            <w:r>
              <w:t xml:space="preserve"> and requested to work with the school to support our work with vulnerable families </w:t>
            </w:r>
            <w:r w:rsidR="00EB7AA3">
              <w:t>directly in the home.</w:t>
            </w:r>
            <w:r>
              <w:t xml:space="preserve">20 families accessed </w:t>
            </w:r>
            <w:proofErr w:type="spellStart"/>
            <w:r>
              <w:t>HoH@home</w:t>
            </w:r>
            <w:proofErr w:type="spellEnd"/>
            <w:r>
              <w:t xml:space="preserve"> - </w:t>
            </w:r>
            <w:r w:rsidR="00EB7AA3">
              <w:t xml:space="preserve">100% of parents </w:t>
            </w:r>
            <w:r>
              <w:t>supported had children in the disadvantaged group</w:t>
            </w:r>
            <w:r w:rsidR="00141913">
              <w:t>.</w:t>
            </w:r>
          </w:p>
          <w:p w14:paraId="15EA6CF1" w14:textId="70A4768B" w:rsidR="004276D0" w:rsidRPr="00141913" w:rsidRDefault="004276D0" w:rsidP="00141913">
            <w:pPr>
              <w:spacing w:after="0"/>
              <w:rPr>
                <w:b/>
              </w:rPr>
            </w:pPr>
            <w:r w:rsidRPr="00141913">
              <w:rPr>
                <w:b/>
              </w:rPr>
              <w:t xml:space="preserve">School Psychotherapist </w:t>
            </w:r>
          </w:p>
          <w:p w14:paraId="3FDF9367" w14:textId="6F99E48F" w:rsidR="00141913" w:rsidRDefault="00141913" w:rsidP="00141913">
            <w:pPr>
              <w:spacing w:after="0"/>
            </w:pPr>
            <w:r>
              <w:t>A majority % of the children who do direct therapy with the school psychotherapist are from our disadvantaged group. Work supports them to regulate in the classroom and around the school. Aviary – a social based intervention for play and lunch has had significant impact on class regulation and impact on learning.</w:t>
            </w:r>
          </w:p>
          <w:p w14:paraId="124DA04F" w14:textId="58D10C0C" w:rsidR="00141913" w:rsidRDefault="00007DD3">
            <w:r w:rsidRPr="00007DD3">
              <w:rPr>
                <w:b/>
              </w:rPr>
              <w:lastRenderedPageBreak/>
              <w:t>Moving forward:</w:t>
            </w:r>
            <w:r>
              <w:t xml:space="preserve"> </w:t>
            </w:r>
            <w:r w:rsidRPr="00007DD3">
              <w:t xml:space="preserve">As part of the local liaison group, there are 12 schools working together on a project to improve outcomes for disadvantaged children.  </w:t>
            </w:r>
            <w:r>
              <w:t>THS are part of this with a focus on Reading for Pleasure and Oracy.</w:t>
            </w:r>
            <w:bookmarkStart w:id="17" w:name="_GoBack"/>
            <w:bookmarkEnd w:id="17"/>
          </w:p>
          <w:p w14:paraId="05599C7F" w14:textId="59D5715A" w:rsidR="001B1240" w:rsidRDefault="001B1240"/>
          <w:p w14:paraId="6C6A72E4" w14:textId="77777777" w:rsidR="001B1240" w:rsidRDefault="001B1240"/>
          <w:p w14:paraId="2A7D5546" w14:textId="685E1833" w:rsidR="000A51E8" w:rsidRDefault="000A51E8" w:rsidP="004276D0"/>
        </w:tc>
      </w:tr>
    </w:tbl>
    <w:p w14:paraId="2A7D5548" w14:textId="77777777" w:rsidR="00E66558" w:rsidRDefault="009D71E8">
      <w:pPr>
        <w:pStyle w:val="Heading2"/>
        <w:spacing w:before="600"/>
      </w:pPr>
      <w:r>
        <w:lastRenderedPageBreak/>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604E114F" w:rsidR="00E66558" w:rsidRDefault="00077EF0">
            <w:pPr>
              <w:pStyle w:val="TableRow"/>
            </w:pPr>
            <w:r>
              <w:t xml:space="preserve">Times Table </w:t>
            </w:r>
            <w:proofErr w:type="spellStart"/>
            <w:r>
              <w:t>Rockstars</w:t>
            </w:r>
            <w:proofErr w:type="spellEnd"/>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529A6F0" w:rsidR="00E66558" w:rsidRDefault="00077EF0">
            <w:pPr>
              <w:pStyle w:val="TableRowCentered"/>
              <w:jc w:val="left"/>
            </w:pPr>
            <w:r>
              <w:t>Maths Circle</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BD9038F" w:rsidR="00E66558" w:rsidRDefault="00077EF0">
            <w:pPr>
              <w:pStyle w:val="TableRow"/>
            </w:pPr>
            <w:proofErr w:type="spellStart"/>
            <w:r>
              <w:t>Numbots</w:t>
            </w:r>
            <w:proofErr w:type="spellEnd"/>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A00B366" w:rsidR="00E66558" w:rsidRDefault="00077EF0">
            <w:pPr>
              <w:pStyle w:val="TableRowCentered"/>
              <w:jc w:val="left"/>
            </w:pPr>
            <w:r>
              <w:t>Maths Circle</w:t>
            </w:r>
          </w:p>
        </w:tc>
      </w:tr>
      <w:tr w:rsidR="007611A7" w14:paraId="333C7118"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3E03A4" w14:textId="756E2049" w:rsidR="007611A7" w:rsidRDefault="007611A7">
            <w:pPr>
              <w:pStyle w:val="TableRow"/>
            </w:pPr>
            <w:proofErr w:type="spellStart"/>
            <w:r>
              <w:t>NELi</w:t>
            </w:r>
            <w:proofErr w:type="spellEnd"/>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1E4B52" w14:textId="686D1FC0" w:rsidR="007611A7" w:rsidRDefault="007611A7">
            <w:pPr>
              <w:pStyle w:val="TableRowCentered"/>
              <w:jc w:val="left"/>
            </w:pPr>
            <w:proofErr w:type="spellStart"/>
            <w:r>
              <w:t>OxEd</w:t>
            </w:r>
            <w:proofErr w:type="spellEnd"/>
            <w:r>
              <w:t xml:space="preserve"> and Assessment</w:t>
            </w:r>
          </w:p>
        </w:tc>
      </w:tr>
      <w:tr w:rsidR="007611A7" w14:paraId="0A269355"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7F3D38" w14:textId="7D497343" w:rsidR="007611A7" w:rsidRDefault="007611A7">
            <w:pPr>
              <w:pStyle w:val="TableRow"/>
            </w:pPr>
            <w:r>
              <w:t>White Rose Maths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5C4DEE" w14:textId="6E5C5D50" w:rsidR="007611A7" w:rsidRDefault="007611A7">
            <w:pPr>
              <w:pStyle w:val="TableRowCentered"/>
              <w:jc w:val="left"/>
            </w:pPr>
            <w:r>
              <w:t>White Rose Education</w:t>
            </w:r>
          </w:p>
        </w:tc>
      </w:tr>
      <w:tr w:rsidR="007611A7" w14:paraId="0D3C1EC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345879" w14:textId="51919695" w:rsidR="007611A7" w:rsidRDefault="007611A7">
            <w:pPr>
              <w:pStyle w:val="TableRow"/>
            </w:pPr>
            <w:r>
              <w:t>Read, Write, Inc.</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32D5AC" w14:textId="14B1ECCA" w:rsidR="007611A7" w:rsidRDefault="007611A7">
            <w:pPr>
              <w:pStyle w:val="TableRowCentered"/>
              <w:jc w:val="left"/>
            </w:pPr>
            <w:r>
              <w:t xml:space="preserve">Ruth </w:t>
            </w:r>
            <w:proofErr w:type="spellStart"/>
            <w:r>
              <w:t>Miskin</w:t>
            </w:r>
            <w:proofErr w:type="spellEnd"/>
            <w:r>
              <w:t xml:space="preserve"> Literacy</w:t>
            </w:r>
          </w:p>
        </w:tc>
      </w:tr>
    </w:tbl>
    <w:p w14:paraId="2A7D555E" w14:textId="77777777" w:rsidR="00E66558" w:rsidRDefault="00E66558"/>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6ACD39" w14:textId="77777777" w:rsidR="00E66558" w:rsidRDefault="0062468B" w:rsidP="0062468B">
            <w:pPr>
              <w:spacing w:before="120" w:after="120"/>
              <w:rPr>
                <w:rFonts w:cs="Arial"/>
                <w:iCs/>
              </w:rPr>
            </w:pPr>
            <w:r>
              <w:rPr>
                <w:rFonts w:cs="Arial"/>
                <w:iCs/>
              </w:rPr>
              <w:t xml:space="preserve">We have looked at a number of reports, studies and research papers about the effective use of pupil premium, the impact of disadvantage on education outcomes and how to address the challenges to learning presented by the socio-economic disadvantage. </w:t>
            </w:r>
          </w:p>
          <w:p w14:paraId="5B52F652" w14:textId="77777777" w:rsidR="0062468B" w:rsidRDefault="0062468B" w:rsidP="0062468B">
            <w:pPr>
              <w:spacing w:before="120" w:after="120"/>
              <w:rPr>
                <w:iCs/>
              </w:rPr>
            </w:pPr>
          </w:p>
          <w:p w14:paraId="5030EB2D" w14:textId="77777777" w:rsidR="0062468B" w:rsidRDefault="0062468B" w:rsidP="0062468B">
            <w:pPr>
              <w:spacing w:before="120" w:after="120"/>
              <w:rPr>
                <w:iCs/>
              </w:rPr>
            </w:pPr>
            <w:r>
              <w:rPr>
                <w:iCs/>
              </w:rPr>
              <w:t xml:space="preserve">We have looked at he EFF’s implantation guidance to develop our strategy. We will continue to use it through implementation of any activities. </w:t>
            </w:r>
          </w:p>
          <w:p w14:paraId="43CEF0EB" w14:textId="77777777" w:rsidR="0062468B" w:rsidRDefault="0062468B" w:rsidP="0062468B">
            <w:pPr>
              <w:spacing w:before="120" w:after="120"/>
              <w:rPr>
                <w:iCs/>
              </w:rPr>
            </w:pPr>
          </w:p>
          <w:p w14:paraId="2A7D5562" w14:textId="63E16D24" w:rsidR="0062468B" w:rsidRPr="0062468B" w:rsidRDefault="0062468B" w:rsidP="0062468B">
            <w:pPr>
              <w:spacing w:before="120" w:after="120"/>
              <w:rPr>
                <w:iCs/>
              </w:rPr>
            </w:pPr>
            <w:r>
              <w:rPr>
                <w:iCs/>
              </w:rPr>
              <w:t xml:space="preserve">Over the next three years, through a robust evaluation, we will adjust over plan over time to secure better outcomes for the children. </w:t>
            </w:r>
          </w:p>
        </w:tc>
      </w:tr>
      <w:bookmarkEnd w:id="14"/>
      <w:bookmarkEnd w:id="15"/>
      <w:bookmarkEnd w:id="16"/>
    </w:tbl>
    <w:p w14:paraId="2A7D5564" w14:textId="77777777" w:rsidR="00E66558" w:rsidRDefault="00E66558"/>
    <w:sectPr w:rsidR="00E66558">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80B7B7" w14:textId="77777777" w:rsidR="00EB7AA3" w:rsidRDefault="00EB7AA3">
      <w:pPr>
        <w:spacing w:after="0" w:line="240" w:lineRule="auto"/>
      </w:pPr>
      <w:r>
        <w:separator/>
      </w:r>
    </w:p>
  </w:endnote>
  <w:endnote w:type="continuationSeparator" w:id="0">
    <w:p w14:paraId="29BA43F9" w14:textId="77777777" w:rsidR="00EB7AA3" w:rsidRDefault="00EB7A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77777777" w:rsidR="00EB7AA3" w:rsidRDefault="00EB7AA3">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D66F38" w14:textId="77777777" w:rsidR="00EB7AA3" w:rsidRDefault="00EB7AA3">
      <w:pPr>
        <w:spacing w:after="0" w:line="240" w:lineRule="auto"/>
      </w:pPr>
      <w:r>
        <w:separator/>
      </w:r>
    </w:p>
  </w:footnote>
  <w:footnote w:type="continuationSeparator" w:id="0">
    <w:p w14:paraId="5A18C0B1" w14:textId="77777777" w:rsidR="00EB7AA3" w:rsidRDefault="00EB7A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C" w14:textId="77777777" w:rsidR="00EB7AA3" w:rsidRDefault="00EB7A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AB93C4E"/>
    <w:multiLevelType w:val="multilevel"/>
    <w:tmpl w:val="7E12E636"/>
    <w:lvl w:ilvl="0">
      <w:start w:val="1"/>
      <w:numFmt w:val="decimal"/>
      <w:lvlText w:val="%1."/>
      <w:lvlJc w:val="left"/>
      <w:pPr>
        <w:ind w:left="417" w:hanging="360"/>
      </w:pPr>
    </w:lvl>
    <w:lvl w:ilvl="1">
      <w:start w:val="1"/>
      <w:numFmt w:val="lowerLetter"/>
      <w:lvlText w:val="%2."/>
      <w:lvlJc w:val="left"/>
      <w:pPr>
        <w:ind w:left="1137" w:hanging="360"/>
      </w:pPr>
    </w:lvl>
    <w:lvl w:ilvl="2">
      <w:start w:val="1"/>
      <w:numFmt w:val="lowerRoman"/>
      <w:lvlText w:val="%3."/>
      <w:lvlJc w:val="right"/>
      <w:pPr>
        <w:ind w:left="1857" w:hanging="180"/>
      </w:pPr>
    </w:lvl>
    <w:lvl w:ilvl="3">
      <w:start w:val="1"/>
      <w:numFmt w:val="decimal"/>
      <w:lvlText w:val="%4."/>
      <w:lvlJc w:val="left"/>
      <w:pPr>
        <w:ind w:left="2577" w:hanging="360"/>
      </w:pPr>
    </w:lvl>
    <w:lvl w:ilvl="4">
      <w:start w:val="1"/>
      <w:numFmt w:val="lowerLetter"/>
      <w:lvlText w:val="%5."/>
      <w:lvlJc w:val="left"/>
      <w:pPr>
        <w:ind w:left="3297" w:hanging="360"/>
      </w:pPr>
    </w:lvl>
    <w:lvl w:ilvl="5">
      <w:start w:val="1"/>
      <w:numFmt w:val="lowerRoman"/>
      <w:lvlText w:val="%6."/>
      <w:lvlJc w:val="right"/>
      <w:pPr>
        <w:ind w:left="4017" w:hanging="180"/>
      </w:pPr>
    </w:lvl>
    <w:lvl w:ilvl="6">
      <w:start w:val="1"/>
      <w:numFmt w:val="decimal"/>
      <w:lvlText w:val="%7."/>
      <w:lvlJc w:val="left"/>
      <w:pPr>
        <w:ind w:left="4737" w:hanging="360"/>
      </w:pPr>
    </w:lvl>
    <w:lvl w:ilvl="7">
      <w:start w:val="1"/>
      <w:numFmt w:val="lowerLetter"/>
      <w:lvlText w:val="%8."/>
      <w:lvlJc w:val="left"/>
      <w:pPr>
        <w:ind w:left="5457" w:hanging="360"/>
      </w:pPr>
    </w:lvl>
    <w:lvl w:ilvl="8">
      <w:start w:val="1"/>
      <w:numFmt w:val="lowerRoman"/>
      <w:lvlText w:val="%9."/>
      <w:lvlJc w:val="right"/>
      <w:pPr>
        <w:ind w:left="6177" w:hanging="18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7C273B85"/>
    <w:multiLevelType w:val="hybridMultilevel"/>
    <w:tmpl w:val="F41EEBE2"/>
    <w:lvl w:ilvl="0" w:tplc="D1541A08">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5" w15:restartNumberingAfterBreak="0">
    <w:nsid w:val="7CC84A35"/>
    <w:multiLevelType w:val="hybridMultilevel"/>
    <w:tmpl w:val="8B0E2600"/>
    <w:lvl w:ilvl="0" w:tplc="4A843A9A">
      <w:start w:val="4"/>
      <w:numFmt w:val="bullet"/>
      <w:lvlText w:val=""/>
      <w:lvlJc w:val="left"/>
      <w:pPr>
        <w:ind w:left="417" w:hanging="360"/>
      </w:pPr>
      <w:rPr>
        <w:rFonts w:ascii="Symbol" w:eastAsia="Times New Roman" w:hAnsi="Symbol" w:cs="Times New Roman"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num w:numId="1">
    <w:abstractNumId w:val="3"/>
  </w:num>
  <w:num w:numId="2">
    <w:abstractNumId w:val="1"/>
  </w:num>
  <w:num w:numId="3">
    <w:abstractNumId w:val="4"/>
  </w:num>
  <w:num w:numId="4">
    <w:abstractNumId w:val="6"/>
  </w:num>
  <w:num w:numId="5">
    <w:abstractNumId w:val="0"/>
  </w:num>
  <w:num w:numId="6">
    <w:abstractNumId w:val="7"/>
  </w:num>
  <w:num w:numId="7">
    <w:abstractNumId w:val="9"/>
  </w:num>
  <w:num w:numId="8">
    <w:abstractNumId w:val="13"/>
  </w:num>
  <w:num w:numId="9">
    <w:abstractNumId w:val="11"/>
  </w:num>
  <w:num w:numId="10">
    <w:abstractNumId w:val="10"/>
  </w:num>
  <w:num w:numId="11">
    <w:abstractNumId w:val="2"/>
  </w:num>
  <w:num w:numId="12">
    <w:abstractNumId w:val="12"/>
  </w:num>
  <w:num w:numId="13">
    <w:abstractNumId w:val="8"/>
  </w:num>
  <w:num w:numId="14">
    <w:abstractNumId w:val="14"/>
  </w:num>
  <w:num w:numId="15">
    <w:abstractNumId w:val="15"/>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7DD3"/>
    <w:rsid w:val="000243B4"/>
    <w:rsid w:val="00064D47"/>
    <w:rsid w:val="00066B73"/>
    <w:rsid w:val="00077EF0"/>
    <w:rsid w:val="000A51E8"/>
    <w:rsid w:val="000C0F76"/>
    <w:rsid w:val="000E61F8"/>
    <w:rsid w:val="00120AB1"/>
    <w:rsid w:val="00141913"/>
    <w:rsid w:val="0015786D"/>
    <w:rsid w:val="00164F19"/>
    <w:rsid w:val="001B1240"/>
    <w:rsid w:val="00205024"/>
    <w:rsid w:val="002B1788"/>
    <w:rsid w:val="002C04FD"/>
    <w:rsid w:val="00331FFC"/>
    <w:rsid w:val="00346F27"/>
    <w:rsid w:val="0037437C"/>
    <w:rsid w:val="003802C6"/>
    <w:rsid w:val="003E0423"/>
    <w:rsid w:val="004044AA"/>
    <w:rsid w:val="004276D0"/>
    <w:rsid w:val="0049063E"/>
    <w:rsid w:val="004E6ED5"/>
    <w:rsid w:val="004F6084"/>
    <w:rsid w:val="00501B56"/>
    <w:rsid w:val="005572DC"/>
    <w:rsid w:val="00572359"/>
    <w:rsid w:val="005A221D"/>
    <w:rsid w:val="006244F7"/>
    <w:rsid w:val="0062468B"/>
    <w:rsid w:val="00634238"/>
    <w:rsid w:val="00635FBC"/>
    <w:rsid w:val="00636A16"/>
    <w:rsid w:val="00637898"/>
    <w:rsid w:val="00676F01"/>
    <w:rsid w:val="006E6B4A"/>
    <w:rsid w:val="006E7FB1"/>
    <w:rsid w:val="00717A9A"/>
    <w:rsid w:val="00741B9E"/>
    <w:rsid w:val="00747027"/>
    <w:rsid w:val="007611A7"/>
    <w:rsid w:val="007B6D36"/>
    <w:rsid w:val="007C2F04"/>
    <w:rsid w:val="007C35DB"/>
    <w:rsid w:val="007E1432"/>
    <w:rsid w:val="007E4653"/>
    <w:rsid w:val="008247C1"/>
    <w:rsid w:val="0085643B"/>
    <w:rsid w:val="00903B1C"/>
    <w:rsid w:val="00913DFF"/>
    <w:rsid w:val="009B5C9B"/>
    <w:rsid w:val="009D71E8"/>
    <w:rsid w:val="00A60370"/>
    <w:rsid w:val="00AC1969"/>
    <w:rsid w:val="00AD11EC"/>
    <w:rsid w:val="00C726CA"/>
    <w:rsid w:val="00C84315"/>
    <w:rsid w:val="00CA160D"/>
    <w:rsid w:val="00CA28CF"/>
    <w:rsid w:val="00CE5D5A"/>
    <w:rsid w:val="00D06874"/>
    <w:rsid w:val="00D123FF"/>
    <w:rsid w:val="00D33FE5"/>
    <w:rsid w:val="00D96A99"/>
    <w:rsid w:val="00DA2D96"/>
    <w:rsid w:val="00DA46D7"/>
    <w:rsid w:val="00DF7440"/>
    <w:rsid w:val="00E25BBE"/>
    <w:rsid w:val="00E66558"/>
    <w:rsid w:val="00E728EA"/>
    <w:rsid w:val="00E770E9"/>
    <w:rsid w:val="00EB7AA3"/>
    <w:rsid w:val="00EC20A2"/>
    <w:rsid w:val="00ED07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styleId="Strong">
    <w:name w:val="Strong"/>
    <w:basedOn w:val="DefaultParagraphFont"/>
    <w:uiPriority w:val="22"/>
    <w:qFormat/>
    <w:rsid w:val="00D123FF"/>
    <w:rPr>
      <w:b/>
      <w:bCs/>
    </w:rPr>
  </w:style>
  <w:style w:type="table" w:styleId="TableGrid">
    <w:name w:val="Table Grid"/>
    <w:basedOn w:val="TableNormal"/>
    <w:uiPriority w:val="39"/>
    <w:rsid w:val="000C0F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04316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thelancet.com/journals/lanchi/article/PIIS2352-4642(20)30363-1/fulltex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166</TotalTime>
  <Pages>16</Pages>
  <Words>3496</Words>
  <Characters>19931</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23381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Pippa Brand-Benee</cp:lastModifiedBy>
  <cp:revision>14</cp:revision>
  <cp:lastPrinted>2014-09-17T13:26:00Z</cp:lastPrinted>
  <dcterms:created xsi:type="dcterms:W3CDTF">2023-11-17T13:37:00Z</dcterms:created>
  <dcterms:modified xsi:type="dcterms:W3CDTF">2023-11-17T16:48:00Z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