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515"/>
        <w:gridCol w:w="4834"/>
        <w:gridCol w:w="4567"/>
        <w:gridCol w:w="5103"/>
      </w:tblGrid>
      <w:tr w:rsidR="001B68D1" w:rsidRPr="005B17FB" w:rsidTr="00C137FA">
        <w:tc>
          <w:tcPr>
            <w:tcW w:w="1515" w:type="dxa"/>
          </w:tcPr>
          <w:p w:rsidR="004366A5" w:rsidRPr="00F16608" w:rsidRDefault="00196063" w:rsidP="001C3D1A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  <w:r w:rsidRPr="00F16608">
              <w:rPr>
                <w:rFonts w:asciiTheme="minorHAnsi" w:hAnsiTheme="minorHAnsi" w:cstheme="minorHAnsi"/>
                <w:b/>
              </w:rPr>
              <w:t xml:space="preserve">Year </w:t>
            </w:r>
            <w:r w:rsidR="00201813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4834" w:type="dxa"/>
          </w:tcPr>
          <w:p w:rsidR="008F2713" w:rsidRDefault="004366A5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Autumn</w:t>
            </w:r>
          </w:p>
          <w:p w:rsidR="001C3D1A" w:rsidRPr="00E1674E" w:rsidRDefault="001C3D1A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FOS: Swords and Settlers</w:t>
            </w:r>
          </w:p>
          <w:p w:rsidR="008F2713" w:rsidRDefault="001C3D1A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</w:pPr>
            <w:bookmarkStart w:id="1" w:name="_Hlk138841338"/>
            <w:r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T</w:t>
            </w:r>
            <w:r w:rsidR="008F2713"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 xml:space="preserve">ext 1: Poetry: Kennings – </w:t>
            </w:r>
            <w:r w:rsidR="00840BE1"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Beowulf</w:t>
            </w:r>
            <w:r w:rsidR="008F2713"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 xml:space="preserve"> (1 week)</w:t>
            </w:r>
          </w:p>
          <w:p w:rsidR="00A16A20" w:rsidRPr="00A16A20" w:rsidRDefault="00A16A20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How to Train your Dragon </w:t>
            </w:r>
          </w:p>
          <w:p w:rsidR="008F2713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371D44" w:rsidRDefault="00D92F93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1: </w:t>
            </w:r>
            <w:r w:rsidR="0054792A">
              <w:rPr>
                <w:rFonts w:asciiTheme="minorHAnsi" w:hAnsiTheme="minorHAnsi" w:cstheme="minorHAnsi"/>
                <w:sz w:val="16"/>
                <w:szCs w:val="16"/>
              </w:rPr>
              <w:t>Beowulf</w:t>
            </w:r>
          </w:p>
          <w:p w:rsidR="00D92F93" w:rsidRDefault="00D92F93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2: </w:t>
            </w:r>
            <w:r w:rsidR="0054792A">
              <w:rPr>
                <w:rFonts w:asciiTheme="minorHAnsi" w:hAnsiTheme="minorHAnsi" w:cstheme="minorHAnsi"/>
                <w:sz w:val="16"/>
                <w:szCs w:val="16"/>
              </w:rPr>
              <w:t xml:space="preserve">I was there – Viking Invasion </w:t>
            </w:r>
          </w:p>
          <w:p w:rsidR="0054792A" w:rsidRDefault="0054792A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Text 3: Explore Anglo-Saxons (non-fiction)</w:t>
            </w:r>
          </w:p>
          <w:p w:rsidR="0031113F" w:rsidRDefault="0031113F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Text: Anglo-Saxon Boy 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bookmarkStart w:id="2" w:name="_Hlk138841420"/>
            <w:bookmarkEnd w:id="1"/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Autumn 2:</w:t>
            </w:r>
          </w:p>
          <w:p w:rsidR="008F2713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</w:pPr>
            <w:r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Text 1: Performance Poem: Mr Moore by David Harmer (1 week)</w:t>
            </w:r>
          </w:p>
          <w:p w:rsidR="00A16A20" w:rsidRPr="00A16A20" w:rsidRDefault="00A16A20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The </w:t>
            </w:r>
            <w:r w:rsidR="00371D44">
              <w:rPr>
                <w:rFonts w:asciiTheme="minorHAnsi" w:hAnsiTheme="minorHAnsi" w:cstheme="minorHAnsi"/>
                <w:b/>
                <w:sz w:val="16"/>
                <w:szCs w:val="16"/>
              </w:rPr>
              <w:t>1000-year-old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boy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bookmarkEnd w:id="2"/>
          <w:p w:rsidR="0054792A" w:rsidRDefault="0054792A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Text 1: Magical Celtic Tales</w:t>
            </w:r>
          </w:p>
          <w:p w:rsidR="0054792A" w:rsidRDefault="0054792A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2: I was there – 1066 The Norman Conquest </w:t>
            </w:r>
          </w:p>
          <w:p w:rsidR="008F2713" w:rsidRPr="00A33CC3" w:rsidRDefault="0054792A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Text 3: Explore</w:t>
            </w:r>
            <w:r w:rsidR="00A33CC3">
              <w:rPr>
                <w:rFonts w:asciiTheme="minorHAnsi" w:hAnsiTheme="minorHAnsi" w:cstheme="minorHAnsi"/>
                <w:sz w:val="16"/>
                <w:szCs w:val="16"/>
              </w:rPr>
              <w:t xml:space="preserve"> Vikings (non-fiction)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4567" w:type="dxa"/>
          </w:tcPr>
          <w:p w:rsidR="004366A5" w:rsidRPr="00E1674E" w:rsidRDefault="004366A5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Spring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FOS: River Deep, Mountain High</w:t>
            </w:r>
          </w:p>
          <w:p w:rsidR="00E11BD6" w:rsidRPr="00E1674E" w:rsidRDefault="00E11BD6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4472C4" w:themeColor="accent1"/>
                <w:sz w:val="16"/>
                <w:szCs w:val="16"/>
              </w:rPr>
            </w:pPr>
            <w:r w:rsidRPr="00E1674E">
              <w:rPr>
                <w:rFonts w:asciiTheme="minorHAnsi" w:hAnsiTheme="minorHAnsi" w:cstheme="minorHAnsi"/>
                <w:b/>
                <w:color w:val="4472C4" w:themeColor="accent1"/>
                <w:sz w:val="16"/>
                <w:szCs w:val="16"/>
              </w:rPr>
              <w:t xml:space="preserve">Poetry: Performance: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38"/>
            </w:tblGrid>
            <w:tr w:rsidR="00E11BD6" w:rsidRPr="00E1674E">
              <w:trPr>
                <w:trHeight w:val="244"/>
              </w:trPr>
              <w:tc>
                <w:tcPr>
                  <w:tcW w:w="0" w:type="auto"/>
                </w:tcPr>
                <w:p w:rsidR="00E11BD6" w:rsidRPr="00E1674E" w:rsidRDefault="00E11BD6" w:rsidP="001C3D1A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Calibri" w:eastAsiaTheme="minorHAnsi" w:hAnsi="Calibri" w:cs="Calibri"/>
                      <w:b/>
                      <w:color w:val="4472C4" w:themeColor="accent1"/>
                      <w:sz w:val="16"/>
                      <w:szCs w:val="16"/>
                      <w:lang w:eastAsia="en-US"/>
                    </w:rPr>
                  </w:pPr>
                  <w:r w:rsidRPr="00E1674E">
                    <w:rPr>
                      <w:rFonts w:ascii="Calibri" w:eastAsiaTheme="minorHAnsi" w:hAnsi="Calibri" w:cs="Calibri"/>
                      <w:b/>
                      <w:i/>
                      <w:iCs/>
                      <w:color w:val="4472C4" w:themeColor="accent1"/>
                      <w:sz w:val="16"/>
                      <w:szCs w:val="16"/>
                      <w:lang w:eastAsia="en-US"/>
                    </w:rPr>
                    <w:t xml:space="preserve">Life Doesn’t Frighten Me </w:t>
                  </w:r>
                  <w:r w:rsidRPr="00E1674E">
                    <w:rPr>
                      <w:rFonts w:ascii="Calibri" w:eastAsiaTheme="minorHAnsi" w:hAnsi="Calibri" w:cs="Calibri"/>
                      <w:b/>
                      <w:color w:val="4472C4" w:themeColor="accent1"/>
                      <w:sz w:val="16"/>
                      <w:szCs w:val="16"/>
                      <w:lang w:eastAsia="en-US"/>
                    </w:rPr>
                    <w:t xml:space="preserve">by Maya Angelou </w:t>
                  </w:r>
                </w:p>
              </w:tc>
            </w:tr>
          </w:tbl>
          <w:p w:rsidR="00E11BD6" w:rsidRPr="00E1674E" w:rsidRDefault="001C3D1A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4472C4" w:themeColor="accen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4472C4" w:themeColor="accent1"/>
                <w:sz w:val="16"/>
                <w:szCs w:val="16"/>
              </w:rPr>
              <w:t xml:space="preserve"> (</w:t>
            </w:r>
            <w:r w:rsidR="00E11BD6" w:rsidRPr="00E1674E">
              <w:rPr>
                <w:rFonts w:asciiTheme="minorHAnsi" w:hAnsiTheme="minorHAnsi" w:cstheme="minorHAnsi"/>
                <w:b/>
                <w:color w:val="4472C4" w:themeColor="accent1"/>
                <w:sz w:val="16"/>
                <w:szCs w:val="16"/>
              </w:rPr>
              <w:t>1 week)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8F2713" w:rsidRDefault="007135A2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Text 1: Rhythm of the rain by Grahame Baker-Smith</w:t>
            </w:r>
          </w:p>
          <w:p w:rsidR="007135A2" w:rsidRDefault="007135A2" w:rsidP="001C3D1A">
            <w:pPr>
              <w:spacing w:line="240" w:lineRule="auto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2: </w:t>
            </w:r>
            <w:bookmarkStart w:id="3" w:name="OLE_LINK1"/>
            <w:r>
              <w:rPr>
                <w:rFonts w:asciiTheme="minorHAnsi" w:hAnsiTheme="minorHAnsi" w:cstheme="minorHAnsi"/>
                <w:sz w:val="16"/>
                <w:szCs w:val="16"/>
              </w:rPr>
              <w:t>Amazon River by</w:t>
            </w:r>
            <w:r w:rsidRPr="007135A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hyperlink r:id="rId5" w:history="1">
              <w:proofErr w:type="spellStart"/>
              <w:r w:rsidRPr="007135A2">
                <w:rPr>
                  <w:rFonts w:asciiTheme="minorHAnsi" w:hAnsiTheme="minorHAnsi" w:cstheme="minorHAnsi"/>
                  <w:color w:val="707070"/>
                  <w:sz w:val="16"/>
                  <w:szCs w:val="16"/>
                  <w:u w:val="single"/>
                  <w:shd w:val="clear" w:color="auto" w:fill="FFFFFF"/>
                </w:rPr>
                <w:t>Sangma</w:t>
              </w:r>
              <w:proofErr w:type="spellEnd"/>
              <w:r w:rsidRPr="007135A2">
                <w:rPr>
                  <w:rFonts w:asciiTheme="minorHAnsi" w:hAnsiTheme="minorHAnsi" w:cstheme="minorHAnsi"/>
                  <w:color w:val="707070"/>
                  <w:sz w:val="16"/>
                  <w:szCs w:val="16"/>
                  <w:u w:val="single"/>
                  <w:shd w:val="clear" w:color="auto" w:fill="FFFFFF"/>
                </w:rPr>
                <w:t xml:space="preserve"> Francis</w:t>
              </w:r>
            </w:hyperlink>
            <w:bookmarkEnd w:id="3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7135A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7135A2" w:rsidRDefault="007135A2" w:rsidP="001C3D1A">
            <w:pPr>
              <w:spacing w:line="240" w:lineRule="auto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3: Everest by Alexandra Stewart </w:t>
            </w:r>
            <w:r w:rsidRPr="007135A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442268" w:rsidRPr="007135A2" w:rsidRDefault="00442268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Text 4: Hilda and the Troll by Luke Pearson</w:t>
            </w:r>
          </w:p>
          <w:p w:rsidR="008F2713" w:rsidRPr="00E1674E" w:rsidRDefault="006A715C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Spring </w:t>
            </w:r>
            <w:r w:rsidR="008F2713"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2: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</w:pPr>
            <w:r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 xml:space="preserve">Text 1: Poetry: Haiku - Four Seasons Haiku by Adrian </w:t>
            </w:r>
            <w:proofErr w:type="spellStart"/>
            <w:r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Henr</w:t>
            </w:r>
            <w:proofErr w:type="spellEnd"/>
            <w:r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 xml:space="preserve"> (1 week)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8F2713" w:rsidRDefault="00442268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5F72D2">
              <w:rPr>
                <w:rFonts w:asciiTheme="minorHAnsi" w:hAnsiTheme="minorHAnsi" w:cstheme="minorHAnsi"/>
                <w:sz w:val="16"/>
                <w:szCs w:val="16"/>
              </w:rPr>
              <w:t>Text 1: River Story by Meredith Hooper</w:t>
            </w:r>
          </w:p>
          <w:p w:rsidR="005F72D2" w:rsidRDefault="005F72D2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2: This morning I met a whale by Michael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Morporgo</w:t>
            </w:r>
            <w:proofErr w:type="spellEnd"/>
          </w:p>
          <w:p w:rsidR="005F72D2" w:rsidRDefault="005F72D2" w:rsidP="001C3D1A">
            <w:pPr>
              <w:spacing w:line="240" w:lineRule="auto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3: A drop in the ocean: The story of water by Jacqui Bailey </w:t>
            </w:r>
            <w:r w:rsidRPr="005F72D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5F72D2" w:rsidRPr="005F72D2" w:rsidRDefault="005F72D2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103" w:type="dxa"/>
          </w:tcPr>
          <w:p w:rsidR="004366A5" w:rsidRPr="00E1674E" w:rsidRDefault="004366A5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Summer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FOS: You’d find it in a museum!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E1674E">
              <w:rPr>
                <w:rFonts w:asciiTheme="minorHAnsi" w:hAnsiTheme="minorHAnsi" w:cstheme="minorHAnsi"/>
                <w:sz w:val="16"/>
                <w:szCs w:val="16"/>
              </w:rPr>
              <w:t>Text 1: Secrets of a Sun King</w:t>
            </w:r>
            <w:r w:rsidR="00840BE1" w:rsidRPr="00E1674E">
              <w:rPr>
                <w:rFonts w:asciiTheme="minorHAnsi" w:hAnsiTheme="minorHAnsi" w:cstheme="minorHAnsi"/>
                <w:sz w:val="16"/>
                <w:szCs w:val="16"/>
              </w:rPr>
              <w:t xml:space="preserve"> by Emma Carroll 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B46AFF" w:rsidRDefault="00B46AFF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sz w:val="16"/>
                <w:szCs w:val="16"/>
              </w:rPr>
              <w:t>Text 1</w:t>
            </w:r>
            <w:r w:rsidR="00E1674E" w:rsidRPr="00E1674E">
              <w:rPr>
                <w:rFonts w:asciiTheme="minorHAnsi" w:hAnsiTheme="minorHAnsi" w:cstheme="minorHAnsi"/>
                <w:sz w:val="16"/>
                <w:szCs w:val="16"/>
              </w:rPr>
              <w:t xml:space="preserve">: Daily Life in Ancient Sumner by Nick Hunter </w:t>
            </w:r>
            <w:r w:rsidR="00E1674E" w:rsidRPr="00E1674E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E1674E" w:rsidRPr="00E1674E" w:rsidRDefault="00E1674E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2 – Explore Ancient Sumner by Rachel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Minay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E1674E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E1674E" w:rsidRDefault="00E1674E" w:rsidP="001C3D1A">
            <w:pPr>
              <w:spacing w:line="240" w:lineRule="auto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E1674E">
              <w:rPr>
                <w:rFonts w:asciiTheme="minorHAnsi" w:hAnsiTheme="minorHAnsi" w:cstheme="minorHAnsi"/>
                <w:sz w:val="16"/>
                <w:szCs w:val="16"/>
              </w:rPr>
              <w:t>Text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F65EC3" w:rsidRPr="00E1674E">
              <w:rPr>
                <w:rFonts w:asciiTheme="minorHAnsi" w:hAnsiTheme="minorHAnsi" w:cstheme="minorHAnsi"/>
                <w:sz w:val="16"/>
                <w:szCs w:val="16"/>
              </w:rPr>
              <w:t xml:space="preserve"> – Meet the Egyptians by </w:t>
            </w:r>
            <w:hyperlink r:id="rId6" w:history="1">
              <w:r w:rsidR="00F65EC3" w:rsidRPr="00E1674E">
                <w:rPr>
                  <w:rStyle w:val="Hyperlink"/>
                  <w:rFonts w:asciiTheme="minorHAnsi" w:hAnsiTheme="minorHAnsi" w:cstheme="minorHAnsi"/>
                  <w:color w:val="707070"/>
                  <w:sz w:val="16"/>
                  <w:szCs w:val="16"/>
                  <w:shd w:val="clear" w:color="auto" w:fill="FFFFFF"/>
                </w:rPr>
                <w:t>James Davies</w:t>
              </w:r>
            </w:hyperlink>
            <w:r w:rsidR="00F65EC3" w:rsidRPr="00E1674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F65EC3" w:rsidRPr="00E1674E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E1674E" w:rsidRPr="00E1674E" w:rsidRDefault="00E1674E" w:rsidP="001C3D1A">
            <w:pPr>
              <w:spacing w:line="240" w:lineRule="auto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4 - </w:t>
            </w:r>
            <w:r w:rsidRPr="00E1674E">
              <w:rPr>
                <w:rFonts w:asciiTheme="minorHAnsi" w:eastAsia="Times New Roman" w:hAnsiTheme="minorHAnsi" w:cstheme="minorHAnsi"/>
                <w:bCs/>
                <w:color w:val="0F1111"/>
                <w:kern w:val="36"/>
                <w:sz w:val="16"/>
                <w:szCs w:val="16"/>
              </w:rPr>
              <w:t xml:space="preserve">Tutankhamun's Tomb (I Was </w:t>
            </w:r>
            <w:r w:rsidRPr="002F3812">
              <w:rPr>
                <w:rFonts w:asciiTheme="minorHAnsi" w:eastAsia="Times New Roman" w:hAnsiTheme="minorHAnsi" w:cstheme="minorHAnsi"/>
                <w:bCs/>
                <w:color w:val="0F1111"/>
                <w:kern w:val="36"/>
                <w:sz w:val="16"/>
                <w:szCs w:val="16"/>
              </w:rPr>
              <w:t>There) by Sue Reid</w:t>
            </w:r>
            <w:r>
              <w:rPr>
                <w:rFonts w:eastAsia="Times New Roman"/>
                <w:b/>
                <w:bCs/>
                <w:color w:val="0F1111"/>
                <w:kern w:val="36"/>
                <w:sz w:val="16"/>
                <w:szCs w:val="16"/>
              </w:rPr>
              <w:t xml:space="preserve"> </w:t>
            </w:r>
          </w:p>
          <w:p w:rsidR="008F2713" w:rsidRPr="00E1674E" w:rsidRDefault="006A715C" w:rsidP="001C3D1A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Summer</w:t>
            </w:r>
            <w:r w:rsidR="008F2713" w:rsidRPr="00E1674E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 2:</w:t>
            </w:r>
          </w:p>
          <w:p w:rsidR="00840BE1" w:rsidRPr="00E1674E" w:rsidRDefault="00840BE1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741449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 xml:space="preserve">Text 2: Egyptian Myths by </w:t>
            </w:r>
            <w:hyperlink r:id="rId7" w:history="1">
              <w:r w:rsidRPr="00741449">
                <w:rPr>
                  <w:rStyle w:val="Hyperlink"/>
                  <w:rFonts w:asciiTheme="minorHAnsi" w:hAnsiTheme="minorHAnsi" w:cstheme="minorHAnsi"/>
                  <w:color w:val="707070"/>
                  <w:sz w:val="16"/>
                  <w:szCs w:val="16"/>
                  <w:highlight w:val="magenta"/>
                  <w:shd w:val="clear" w:color="auto" w:fill="FFFFFF"/>
                </w:rPr>
                <w:t>Jean Menzies</w:t>
              </w:r>
            </w:hyperlink>
            <w:r w:rsidR="00505EE0" w:rsidRPr="00741449">
              <w:rPr>
                <w:rStyle w:val="Hyperlink"/>
                <w:rFonts w:asciiTheme="minorHAnsi" w:hAnsiTheme="minorHAnsi" w:cstheme="minorHAnsi"/>
                <w:color w:val="707070"/>
                <w:sz w:val="16"/>
                <w:szCs w:val="16"/>
                <w:highlight w:val="magenta"/>
                <w:shd w:val="clear" w:color="auto" w:fill="FFFFFF"/>
              </w:rPr>
              <w:t xml:space="preserve"> </w:t>
            </w:r>
            <w:r w:rsidR="00505EE0" w:rsidRPr="00741449">
              <w:rPr>
                <w:rStyle w:val="Hyperlink"/>
                <w:rFonts w:cstheme="minorHAnsi"/>
                <w:color w:val="707070"/>
                <w:sz w:val="16"/>
                <w:szCs w:val="16"/>
                <w:highlight w:val="magenta"/>
                <w:shd w:val="clear" w:color="auto" w:fill="FFFFFF"/>
              </w:rPr>
              <w:t>(1 week)</w:t>
            </w:r>
          </w:p>
          <w:p w:rsidR="00AF6E5C" w:rsidRPr="00E1674E" w:rsidRDefault="00AF6E5C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E1674E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Text 3: Ancient Egypt Sleepover by Stephen Davies</w:t>
            </w:r>
            <w:r w:rsidR="00505EE0" w:rsidRPr="00E1674E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(5 weeks)</w:t>
            </w:r>
          </w:p>
          <w:p w:rsidR="00840BE1" w:rsidRPr="00E1674E" w:rsidRDefault="000D0234" w:rsidP="001C3D1A">
            <w:pPr>
              <w:spacing w:line="240" w:lineRule="auto"/>
              <w:rPr>
                <w:rFonts w:ascii="Helvetica" w:hAnsi="Helvetica" w:cs="Helvetica"/>
                <w:color w:val="FF0000"/>
                <w:sz w:val="16"/>
                <w:szCs w:val="16"/>
                <w:shd w:val="clear" w:color="auto" w:fill="FFFFFF"/>
              </w:rPr>
            </w:pPr>
            <w:hyperlink r:id="rId8" w:history="1">
              <w:r w:rsidR="00CF3EAC" w:rsidRPr="00E1674E">
                <w:rPr>
                  <w:rStyle w:val="Hyperlink"/>
                  <w:rFonts w:ascii="Helvetica" w:hAnsi="Helvetica" w:cs="Helvetica"/>
                  <w:color w:val="FF0000"/>
                  <w:sz w:val="16"/>
                  <w:szCs w:val="16"/>
                  <w:shd w:val="clear" w:color="auto" w:fill="FFFFFF"/>
                </w:rPr>
                <w:t>sahelsteve@gmail.com</w:t>
              </w:r>
            </w:hyperlink>
            <w:r w:rsidR="00CF3EAC" w:rsidRPr="00E1674E">
              <w:rPr>
                <w:rFonts w:ascii="Helvetica" w:hAnsi="Helvetica" w:cs="Helvetica"/>
                <w:color w:val="FF0000"/>
                <w:sz w:val="16"/>
                <w:szCs w:val="16"/>
                <w:shd w:val="clear" w:color="auto" w:fill="FFFFFF"/>
              </w:rPr>
              <w:t xml:space="preserve"> / </w:t>
            </w:r>
            <w:hyperlink r:id="rId9" w:history="1">
              <w:r w:rsidR="00CF3EAC" w:rsidRPr="00E1674E">
                <w:rPr>
                  <w:rStyle w:val="Hyperlink"/>
                  <w:rFonts w:ascii="Helvetica" w:hAnsi="Helvetica" w:cs="Helvetica"/>
                  <w:color w:val="FF0000"/>
                  <w:sz w:val="16"/>
                  <w:szCs w:val="16"/>
                  <w:shd w:val="clear" w:color="auto" w:fill="FFFFFF"/>
                </w:rPr>
                <w:t>yvonne@caboodlebooks.co.uk</w:t>
              </w:r>
            </w:hyperlink>
          </w:p>
          <w:p w:rsidR="00CF3EAC" w:rsidRPr="00CF3EAC" w:rsidRDefault="00CF3EAC" w:rsidP="001C3D1A">
            <w:pPr>
              <w:shd w:val="clear" w:color="auto" w:fill="FFFFFF"/>
              <w:spacing w:line="240" w:lineRule="auto"/>
              <w:rPr>
                <w:rFonts w:eastAsia="Times New Roman"/>
                <w:color w:val="FF0000"/>
                <w:sz w:val="16"/>
                <w:szCs w:val="16"/>
              </w:rPr>
            </w:pPr>
            <w:r w:rsidRPr="00CF3EAC">
              <w:rPr>
                <w:rFonts w:eastAsia="Times New Roman"/>
                <w:color w:val="FF0000"/>
                <w:sz w:val="16"/>
                <w:szCs w:val="16"/>
              </w:rPr>
              <w:t>A zoom is £160 plus VAT for an hour and the school sets up the session.</w:t>
            </w:r>
          </w:p>
          <w:p w:rsidR="00CF3EAC" w:rsidRPr="00CF3EAC" w:rsidRDefault="00CF3EAC" w:rsidP="001C3D1A">
            <w:pPr>
              <w:shd w:val="clear" w:color="auto" w:fill="FFFFFF"/>
              <w:spacing w:line="240" w:lineRule="auto"/>
              <w:rPr>
                <w:rFonts w:eastAsia="Times New Roman"/>
                <w:color w:val="FF0000"/>
                <w:sz w:val="16"/>
                <w:szCs w:val="16"/>
              </w:rPr>
            </w:pPr>
            <w:r w:rsidRPr="00CF3EAC">
              <w:rPr>
                <w:rFonts w:eastAsia="Times New Roman"/>
                <w:color w:val="FF0000"/>
                <w:sz w:val="16"/>
                <w:szCs w:val="16"/>
              </w:rPr>
              <w:t>An in person visit for a full day in school is £495 fee plus travel costs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</w:pPr>
            <w:r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 xml:space="preserve">Text </w:t>
            </w:r>
            <w:r w:rsidR="00840BE1"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3</w:t>
            </w:r>
            <w:r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 xml:space="preserve">: Poetry – List poem: The Magic Box by Kit Wright (Children to write a magic box poem linking to the Egyptians) </w:t>
            </w:r>
            <w:r w:rsidR="00505EE0"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(</w:t>
            </w:r>
            <w:r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1 Week</w:t>
            </w:r>
            <w:r w:rsidR="00505EE0" w:rsidRPr="00E1674E">
              <w:rPr>
                <w:rFonts w:asciiTheme="minorHAnsi" w:hAnsiTheme="minorHAnsi" w:cstheme="minorHAnsi"/>
                <w:b/>
                <w:color w:val="0070C0"/>
                <w:sz w:val="16"/>
                <w:szCs w:val="16"/>
              </w:rPr>
              <w:t>)</w:t>
            </w:r>
          </w:p>
          <w:p w:rsidR="008F2713" w:rsidRPr="00E1674E" w:rsidRDefault="008F2713" w:rsidP="001C3D1A">
            <w:pPr>
              <w:spacing w:line="240" w:lineRule="auto"/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E1674E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8F2713" w:rsidRDefault="002F3812" w:rsidP="001C3D1A">
            <w:pPr>
              <w:spacing w:line="240" w:lineRule="auto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2F3812">
              <w:rPr>
                <w:rFonts w:asciiTheme="minorHAnsi" w:hAnsiTheme="minorHAnsi" w:cstheme="minorHAnsi"/>
                <w:sz w:val="16"/>
                <w:szCs w:val="16"/>
              </w:rPr>
              <w:t xml:space="preserve">Text 1 – The legend of Tutankhamun by Sally Morgan </w:t>
            </w:r>
            <w:r w:rsidRPr="002F381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2F3812" w:rsidRPr="002F3812" w:rsidRDefault="002F3812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Text 2 – The Ancient Egyptians: Clever Ideas and Inventions from Past Civilisations by Sonya Newland </w:t>
            </w:r>
            <w:r w:rsidRPr="002F381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8F2713" w:rsidRPr="00A84B84" w:rsidRDefault="00A84B84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A84B84">
              <w:rPr>
                <w:rFonts w:asciiTheme="minorHAnsi" w:hAnsiTheme="minorHAnsi" w:cstheme="minorHAnsi"/>
                <w:sz w:val="16"/>
                <w:szCs w:val="16"/>
              </w:rPr>
              <w:t xml:space="preserve">Text 3: A Mummy ate my homework by </w:t>
            </w:r>
            <w:hyperlink r:id="rId10" w:history="1">
              <w:r w:rsidRPr="00A84B84">
                <w:rPr>
                  <w:rFonts w:asciiTheme="minorHAnsi" w:hAnsiTheme="minorHAnsi" w:cstheme="minorHAnsi"/>
                  <w:color w:val="707070"/>
                  <w:sz w:val="16"/>
                  <w:szCs w:val="16"/>
                  <w:shd w:val="clear" w:color="auto" w:fill="FFFFFF"/>
                </w:rPr>
                <w:t xml:space="preserve">Thiago de </w:t>
              </w:r>
              <w:proofErr w:type="spellStart"/>
              <w:r w:rsidRPr="00A84B84">
                <w:rPr>
                  <w:rFonts w:asciiTheme="minorHAnsi" w:hAnsiTheme="minorHAnsi" w:cstheme="minorHAnsi"/>
                  <w:color w:val="707070"/>
                  <w:sz w:val="16"/>
                  <w:szCs w:val="16"/>
                  <w:shd w:val="clear" w:color="auto" w:fill="FFFFFF"/>
                </w:rPr>
                <w:t>Moraes</w:t>
              </w:r>
              <w:proofErr w:type="spellEnd"/>
            </w:hyperlink>
          </w:p>
          <w:p w:rsidR="008F2713" w:rsidRPr="001C3D1A" w:rsidRDefault="00A84B84" w:rsidP="001C3D1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A84B84">
              <w:rPr>
                <w:rFonts w:asciiTheme="minorHAnsi" w:hAnsiTheme="minorHAnsi" w:cstheme="minorHAnsi"/>
                <w:sz w:val="16"/>
                <w:szCs w:val="16"/>
              </w:rPr>
              <w:t xml:space="preserve">Text 4: Cinderella of the Nile by </w:t>
            </w:r>
            <w:hyperlink r:id="rId11" w:history="1">
              <w:r w:rsidRPr="00A84B84">
                <w:rPr>
                  <w:rFonts w:asciiTheme="minorHAnsi" w:hAnsiTheme="minorHAnsi" w:cstheme="minorHAnsi"/>
                  <w:color w:val="707070"/>
                  <w:sz w:val="16"/>
                  <w:szCs w:val="16"/>
                  <w:shd w:val="clear" w:color="auto" w:fill="FFFFFF"/>
                </w:rPr>
                <w:t>Beverley Naidoo</w:t>
              </w:r>
            </w:hyperlink>
          </w:p>
        </w:tc>
      </w:tr>
      <w:tr w:rsidR="00864532" w:rsidRPr="005B17FB" w:rsidTr="00C137FA">
        <w:tc>
          <w:tcPr>
            <w:tcW w:w="1515" w:type="dxa"/>
          </w:tcPr>
          <w:p w:rsidR="00864532" w:rsidRPr="005B17FB" w:rsidRDefault="00864532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Word reading – objectives to be covered in class</w:t>
            </w:r>
          </w:p>
        </w:tc>
        <w:tc>
          <w:tcPr>
            <w:tcW w:w="14504" w:type="dxa"/>
            <w:gridSpan w:val="3"/>
          </w:tcPr>
          <w:p w:rsidR="001B68D1" w:rsidRDefault="00864532" w:rsidP="001B68D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Apply </w:t>
            </w:r>
            <w:r w:rsidR="00F16608">
              <w:rPr>
                <w:rFonts w:asciiTheme="minorHAnsi" w:hAnsiTheme="minorHAnsi" w:cstheme="minorHAnsi"/>
              </w:rPr>
              <w:t>their growing knowledge of root words, prefixes and suffixes (etymology and morphology) both to read aloud and to understand the meaning of new words they meet</w:t>
            </w:r>
            <w:r w:rsidR="001B68D1">
              <w:rPr>
                <w:rFonts w:asciiTheme="minorHAnsi" w:hAnsiTheme="minorHAnsi" w:cstheme="minorHAnsi"/>
              </w:rPr>
              <w:t xml:space="preserve"> </w:t>
            </w:r>
          </w:p>
          <w:p w:rsidR="00F16608" w:rsidRPr="005B17FB" w:rsidRDefault="00F16608" w:rsidP="001B68D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 further common exception words, noting the unusual correspondence between spelling and sound, and where these occur in the word</w:t>
            </w:r>
          </w:p>
        </w:tc>
      </w:tr>
      <w:tr w:rsidR="00464AB5" w:rsidRPr="005B17FB" w:rsidTr="00C137FA">
        <w:tc>
          <w:tcPr>
            <w:tcW w:w="1515" w:type="dxa"/>
          </w:tcPr>
          <w:p w:rsidR="00464AB5" w:rsidRPr="005B17FB" w:rsidRDefault="00464AB5" w:rsidP="00F16608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Develop </w:t>
            </w:r>
            <w:r>
              <w:rPr>
                <w:rFonts w:asciiTheme="minorHAnsi" w:hAnsiTheme="minorHAnsi" w:cstheme="minorHAnsi"/>
              </w:rPr>
              <w:t>positive attitudes to reading and understanding of what they read by:</w:t>
            </w:r>
          </w:p>
        </w:tc>
        <w:tc>
          <w:tcPr>
            <w:tcW w:w="14504" w:type="dxa"/>
            <w:gridSpan w:val="3"/>
          </w:tcPr>
          <w:p w:rsidR="00810270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Listening to and discussing a wide range of fiction, poetry, plays, non-fiction and reference or textbooks</w:t>
            </w:r>
          </w:p>
          <w:p w:rsidR="00810270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Reading books that are structured in different ways and reading for different purposes</w:t>
            </w:r>
          </w:p>
          <w:p w:rsidR="00810270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Using dictionaries to check the meaning of words they have read</w:t>
            </w:r>
          </w:p>
          <w:p w:rsidR="00810270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Increasing their familiarity with a range of books, including fairy stories, myths and legends, and retelling some of these orally </w:t>
            </w:r>
          </w:p>
          <w:p w:rsidR="00810270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Identifying themes and conventions on a wide range of books</w:t>
            </w:r>
          </w:p>
          <w:p w:rsidR="00810270" w:rsidRPr="005B17FB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Preparing poems to read aloud, showing understanding through intonation, tone, volume and action </w:t>
            </w:r>
          </w:p>
          <w:p w:rsidR="00810270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Discussing words and phrases that capture the reader’s interest and imagination </w:t>
            </w:r>
          </w:p>
          <w:p w:rsidR="00464AB5" w:rsidRPr="005B17FB" w:rsidRDefault="00810270" w:rsidP="0081027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Recognising some different forms of poetry</w:t>
            </w:r>
            <w:r w:rsidR="009A6DD4">
              <w:rPr>
                <w:rFonts w:asciiTheme="minorHAnsi" w:hAnsiTheme="minorHAnsi" w:cstheme="minorHAnsi"/>
              </w:rPr>
              <w:t xml:space="preserve"> (Kenning, Free Verse)</w:t>
            </w:r>
          </w:p>
        </w:tc>
      </w:tr>
      <w:tr w:rsidR="00464AB5" w:rsidRPr="005B17FB" w:rsidTr="00C137FA">
        <w:tc>
          <w:tcPr>
            <w:tcW w:w="1515" w:type="dxa"/>
          </w:tcPr>
          <w:p w:rsidR="00464AB5" w:rsidRPr="005B17FB" w:rsidRDefault="00464AB5" w:rsidP="00464AB5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Understand </w:t>
            </w:r>
            <w:r>
              <w:rPr>
                <w:rFonts w:asciiTheme="minorHAnsi" w:hAnsiTheme="minorHAnsi" w:cstheme="minorHAnsi"/>
              </w:rPr>
              <w:t>what</w:t>
            </w:r>
            <w:r w:rsidRPr="005B17FB">
              <w:rPr>
                <w:rFonts w:asciiTheme="minorHAnsi" w:hAnsiTheme="minorHAnsi" w:cstheme="minorHAnsi"/>
              </w:rPr>
              <w:t xml:space="preserve"> they </w:t>
            </w:r>
            <w:r>
              <w:rPr>
                <w:rFonts w:asciiTheme="minorHAnsi" w:hAnsiTheme="minorHAnsi" w:cstheme="minorHAnsi"/>
              </w:rPr>
              <w:t>read, in books they can read independently by:</w:t>
            </w:r>
          </w:p>
        </w:tc>
        <w:tc>
          <w:tcPr>
            <w:tcW w:w="14504" w:type="dxa"/>
            <w:gridSpan w:val="3"/>
          </w:tcPr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Checking that the text makes sense to them, discussing their understanding and explaining the meani9ng of words in context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Asking questions to improve their understanding of a text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Drawing inferences such as inferring character’s feelings, thoughts and motives from their actions, and justifying inferences with evidence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Predicting what might happen from details stated and implied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Identifying main ideas drawn from more than one paragraph and summarising these</w:t>
            </w:r>
          </w:p>
          <w:p w:rsidR="00464AB5" w:rsidRPr="005B17FB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Identifying how language, structure and presentation contribute to meaning</w:t>
            </w:r>
          </w:p>
        </w:tc>
      </w:tr>
      <w:tr w:rsidR="00464AB5" w:rsidRPr="005B17FB" w:rsidTr="00C137FA">
        <w:tc>
          <w:tcPr>
            <w:tcW w:w="1515" w:type="dxa"/>
          </w:tcPr>
          <w:p w:rsidR="00464AB5" w:rsidRPr="005B17FB" w:rsidRDefault="00464AB5" w:rsidP="00464AB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504" w:type="dxa"/>
            <w:gridSpan w:val="3"/>
          </w:tcPr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Retrieve and record information from non-fiction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Participate in discussion about both books that are read to them and those they can read for themselves, taking turns and listening to what others say</w:t>
            </w:r>
          </w:p>
        </w:tc>
      </w:tr>
      <w:tr w:rsidR="001B68D1" w:rsidRPr="005B17FB" w:rsidTr="00C137FA">
        <w:tc>
          <w:tcPr>
            <w:tcW w:w="1515" w:type="dxa"/>
          </w:tcPr>
          <w:p w:rsidR="001B68D1" w:rsidRPr="005B17FB" w:rsidRDefault="001B68D1" w:rsidP="00A70A3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further prefixes and </w:t>
            </w:r>
            <w:r>
              <w:rPr>
                <w:rFonts w:asciiTheme="minorHAnsi" w:hAnsiTheme="minorHAnsi" w:cstheme="minorHAnsi"/>
              </w:rPr>
              <w:lastRenderedPageBreak/>
              <w:t>suffixes and understand how to add them:</w:t>
            </w:r>
          </w:p>
        </w:tc>
        <w:tc>
          <w:tcPr>
            <w:tcW w:w="4834" w:type="dxa"/>
          </w:tcPr>
          <w:p w:rsidR="001B68D1" w:rsidRDefault="00AD6C75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lastRenderedPageBreak/>
              <w:t>Adding the prefix in- (meaning not or into)</w:t>
            </w:r>
          </w:p>
          <w:p w:rsidR="00AD6C75" w:rsidRDefault="00AD6C75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lastRenderedPageBreak/>
              <w:t xml:space="preserve">Adding the prefix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im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- (before a root word starting with m or p)</w:t>
            </w:r>
          </w:p>
          <w:p w:rsidR="00AD6C75" w:rsidRPr="001B68D1" w:rsidRDefault="00AD6C75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Adding the prefix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il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- (before a root word starting with l) and the prefix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ir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- (before a root word starting with r)</w:t>
            </w:r>
          </w:p>
        </w:tc>
        <w:tc>
          <w:tcPr>
            <w:tcW w:w="4567" w:type="dxa"/>
          </w:tcPr>
          <w:p w:rsidR="001B68D1" w:rsidRDefault="00AD6C75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lastRenderedPageBreak/>
              <w:t>Nouns ending –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ation</w:t>
            </w:r>
            <w:proofErr w:type="spellEnd"/>
          </w:p>
          <w:p w:rsidR="00AD6C75" w:rsidRPr="001B68D1" w:rsidRDefault="00AD6C75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</w:p>
        </w:tc>
        <w:tc>
          <w:tcPr>
            <w:tcW w:w="5103" w:type="dxa"/>
          </w:tcPr>
          <w:p w:rsidR="001B68D1" w:rsidRDefault="00AD6C75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Adding the prefix inter- (meaning between or among)</w:t>
            </w:r>
          </w:p>
          <w:p w:rsidR="00AD6C75" w:rsidRDefault="00AD6C75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Adding the suffix –</w:t>
            </w:r>
            <w:proofErr w:type="spellStart"/>
            <w:r>
              <w:rPr>
                <w:rFonts w:asciiTheme="minorHAnsi" w:hAnsiTheme="minorHAnsi" w:cstheme="minorHAnsi"/>
              </w:rPr>
              <w:t>ous</w:t>
            </w:r>
            <w:proofErr w:type="spellEnd"/>
          </w:p>
          <w:p w:rsidR="00AD6C75" w:rsidRDefault="00AD6C75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Adverbials of frequency and possibility</w:t>
            </w:r>
          </w:p>
          <w:p w:rsidR="00AD6C75" w:rsidRPr="001B68D1" w:rsidRDefault="00AD6C75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Adverbials of manner</w:t>
            </w:r>
          </w:p>
        </w:tc>
      </w:tr>
      <w:tr w:rsidR="001B68D1" w:rsidRPr="005B17FB" w:rsidTr="00C137FA">
        <w:tc>
          <w:tcPr>
            <w:tcW w:w="1515" w:type="dxa"/>
          </w:tcPr>
          <w:p w:rsidR="00864532" w:rsidRPr="005B17FB" w:rsidRDefault="00864532" w:rsidP="00A70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34" w:type="dxa"/>
          </w:tcPr>
          <w:p w:rsidR="00464AB5" w:rsidRDefault="00D76BAE" w:rsidP="00464AB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Words with /aw/ spelt with augh and au</w:t>
            </w:r>
          </w:p>
          <w:p w:rsidR="00AD6C75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Words with /shun/ endings spelt with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sion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(if root word ends in se, de or d)</w:t>
            </w:r>
          </w:p>
          <w:p w:rsidR="00AD6C75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Words with /shun/ endings spelt with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ssion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(if root word ends in ss or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mit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)</w:t>
            </w:r>
          </w:p>
          <w:p w:rsidR="00AD6C75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Words with /shun/ sound spelt with tion (if root word ends in ‘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te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’ or ‘t’ or has no definite root</w:t>
            </w:r>
          </w:p>
          <w:p w:rsidR="00AD6C75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Words with a shun sound spelt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cian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(if root word ends in c or cs)</w:t>
            </w:r>
          </w:p>
          <w:p w:rsidR="00AD6C75" w:rsidRPr="00AD6C75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AD6C75">
              <w:rPr>
                <w:rFonts w:asciiTheme="minorHAnsi" w:eastAsiaTheme="minorHAnsi" w:hAnsiTheme="minorHAnsi" w:cstheme="minorHAnsi"/>
                <w:bCs/>
                <w:lang w:eastAsia="en-US"/>
              </w:rPr>
              <w:t>Statutory spelling challenge words</w:t>
            </w:r>
          </w:p>
        </w:tc>
        <w:tc>
          <w:tcPr>
            <w:tcW w:w="4567" w:type="dxa"/>
          </w:tcPr>
          <w:p w:rsidR="00AD6C75" w:rsidRDefault="00D622C9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Plural possessive apostrophe with plural words</w:t>
            </w:r>
            <w:r w:rsidR="00AD6C75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</w:p>
          <w:p w:rsidR="00AD6C75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Homophones and near homophones</w:t>
            </w:r>
          </w:p>
          <w:p w:rsidR="00864532" w:rsidRDefault="00AD6C75" w:rsidP="00093BB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Words with ‘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ough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’</w:t>
            </w:r>
          </w:p>
          <w:p w:rsidR="00AD6C75" w:rsidRDefault="00AD6C75" w:rsidP="00093BB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 xml:space="preserve">Words with /s/ sound spelt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sc</w:t>
            </w:r>
            <w:proofErr w:type="spellEnd"/>
          </w:p>
          <w:p w:rsidR="00AD6C75" w:rsidRDefault="00AD6C75" w:rsidP="00093BB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 xml:space="preserve">Words with soft c spelt with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ce</w:t>
            </w:r>
            <w:proofErr w:type="spellEnd"/>
          </w:p>
          <w:p w:rsidR="00AD6C75" w:rsidRDefault="00AD6C75" w:rsidP="00093BB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Words with soft c spelt ci</w:t>
            </w:r>
          </w:p>
          <w:p w:rsidR="00AD6C75" w:rsidRPr="00AD6C75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Word families based on common words, showing how words are related in form and meaning</w:t>
            </w:r>
            <w:r w:rsidRPr="00AD6C75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</w:p>
          <w:p w:rsidR="00AD6C75" w:rsidRPr="001B68D1" w:rsidRDefault="00AD6C75" w:rsidP="00AD6C7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AD6C75">
              <w:rPr>
                <w:rFonts w:asciiTheme="minorHAnsi" w:eastAsiaTheme="minorHAnsi" w:hAnsiTheme="minorHAnsi" w:cstheme="minorHAnsi"/>
                <w:bCs/>
                <w:lang w:eastAsia="en-US"/>
              </w:rPr>
              <w:t>Statutory spelling challenge words</w:t>
            </w:r>
          </w:p>
        </w:tc>
        <w:tc>
          <w:tcPr>
            <w:tcW w:w="5103" w:type="dxa"/>
          </w:tcPr>
          <w:p w:rsidR="00864532" w:rsidRPr="001B68D1" w:rsidRDefault="001B68D1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Words ending in –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ary</w:t>
            </w:r>
            <w:proofErr w:type="spellEnd"/>
          </w:p>
          <w:p w:rsidR="001B68D1" w:rsidRPr="001B68D1" w:rsidRDefault="001B68D1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Words ending with an /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zher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/ sound spelt with ‘sure’</w:t>
            </w:r>
          </w:p>
          <w:p w:rsidR="001B68D1" w:rsidRPr="001B68D1" w:rsidRDefault="001B68D1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Words ending with a /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cher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/ sound spelt with ‘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ture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’</w:t>
            </w:r>
          </w:p>
          <w:p w:rsidR="001B68D1" w:rsidRPr="00AD6C75" w:rsidRDefault="001B68D1" w:rsidP="001342D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Silent Letters Revision</w:t>
            </w:r>
          </w:p>
          <w:p w:rsidR="00AD6C75" w:rsidRPr="001342D3" w:rsidRDefault="00AD6C75" w:rsidP="001342D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Words ending in –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ar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/ -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er</w:t>
            </w:r>
            <w:proofErr w:type="spellEnd"/>
          </w:p>
        </w:tc>
      </w:tr>
      <w:tr w:rsidR="001342D3" w:rsidRPr="005B17FB" w:rsidTr="00C137FA">
        <w:tc>
          <w:tcPr>
            <w:tcW w:w="1515" w:type="dxa"/>
          </w:tcPr>
          <w:p w:rsidR="001342D3" w:rsidRPr="005B17FB" w:rsidRDefault="001342D3" w:rsidP="00A70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504" w:type="dxa"/>
            <w:gridSpan w:val="3"/>
          </w:tcPr>
          <w:p w:rsidR="001342D3" w:rsidRDefault="001342D3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Write from memory simple sentences, dictated by the teacher, that include words and punctuation taught so far</w:t>
            </w:r>
          </w:p>
          <w:p w:rsidR="00D622C9" w:rsidRPr="001B68D1" w:rsidRDefault="00D622C9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Use the first 2 or 3 letters of a word to check its spelling in a dictionary </w:t>
            </w:r>
          </w:p>
        </w:tc>
      </w:tr>
      <w:tr w:rsidR="001342D3" w:rsidRPr="005B17FB" w:rsidTr="00C137FA">
        <w:tc>
          <w:tcPr>
            <w:tcW w:w="1515" w:type="dxa"/>
          </w:tcPr>
          <w:p w:rsidR="001342D3" w:rsidRPr="005B17FB" w:rsidRDefault="001342D3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Handwriting</w:t>
            </w:r>
          </w:p>
        </w:tc>
        <w:tc>
          <w:tcPr>
            <w:tcW w:w="14504" w:type="dxa"/>
            <w:gridSpan w:val="3"/>
          </w:tcPr>
          <w:p w:rsidR="001342D3" w:rsidRPr="001342D3" w:rsidRDefault="001342D3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342D3">
              <w:rPr>
                <w:rFonts w:asciiTheme="minorHAnsi" w:hAnsiTheme="minorHAnsi" w:cstheme="minorHAnsi"/>
              </w:rPr>
              <w:t>Increase the legibility, consistency and quality of their handwriting (parallel downstrokes which are equidistant; ascenders and descenders do not touch)</w:t>
            </w:r>
          </w:p>
        </w:tc>
      </w:tr>
      <w:tr w:rsidR="006C6483" w:rsidRPr="005B17FB" w:rsidTr="009938C6">
        <w:tc>
          <w:tcPr>
            <w:tcW w:w="16019" w:type="dxa"/>
            <w:gridSpan w:val="4"/>
          </w:tcPr>
          <w:p w:rsidR="006C6483" w:rsidRPr="006C6483" w:rsidRDefault="006C6483" w:rsidP="006C6483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Writing composition</w:t>
            </w:r>
          </w:p>
        </w:tc>
      </w:tr>
      <w:tr w:rsidR="001342D3" w:rsidRPr="005B17FB" w:rsidTr="00C137FA">
        <w:tc>
          <w:tcPr>
            <w:tcW w:w="1515" w:type="dxa"/>
          </w:tcPr>
          <w:p w:rsidR="001342D3" w:rsidRPr="005B17FB" w:rsidRDefault="001342D3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 their writing by:</w:t>
            </w:r>
          </w:p>
        </w:tc>
        <w:tc>
          <w:tcPr>
            <w:tcW w:w="14504" w:type="dxa"/>
            <w:gridSpan w:val="3"/>
          </w:tcPr>
          <w:p w:rsidR="001342D3" w:rsidRDefault="001342D3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Discussing writing similar to that which they are planning to write in order to understand and learn from its structure, vocabulary and grammar</w:t>
            </w:r>
          </w:p>
          <w:p w:rsidR="001342D3" w:rsidRPr="005B17FB" w:rsidRDefault="001342D3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Discussing and recording ideas</w:t>
            </w:r>
          </w:p>
        </w:tc>
      </w:tr>
      <w:tr w:rsidR="001342D3" w:rsidRPr="005B17FB" w:rsidTr="00C137FA">
        <w:tc>
          <w:tcPr>
            <w:tcW w:w="1515" w:type="dxa"/>
          </w:tcPr>
          <w:p w:rsidR="001342D3" w:rsidRPr="005B17FB" w:rsidRDefault="001342D3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Draft and Write by:</w:t>
            </w:r>
          </w:p>
        </w:tc>
        <w:tc>
          <w:tcPr>
            <w:tcW w:w="14504" w:type="dxa"/>
            <w:gridSpan w:val="3"/>
          </w:tcPr>
          <w:p w:rsidR="001342D3" w:rsidRDefault="001342D3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Composing and rehearsing sentences orally (including dialogue), progressively building a varied and rich vocabulary and an increasing range of sentence structures </w:t>
            </w:r>
          </w:p>
          <w:p w:rsidR="00C137FA" w:rsidRDefault="00D76BAE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Organising paragraphs around a theme</w:t>
            </w:r>
          </w:p>
          <w:p w:rsidR="00C137FA" w:rsidRDefault="00C137FA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Creating settings, characters and plot in narratives</w:t>
            </w:r>
          </w:p>
          <w:p w:rsidR="00C137FA" w:rsidRPr="000567F2" w:rsidRDefault="00C137FA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Using headings and sub-headings to organise material in non-narrative</w:t>
            </w:r>
          </w:p>
        </w:tc>
      </w:tr>
      <w:tr w:rsidR="00C137FA" w:rsidRPr="005B17FB" w:rsidTr="00C137FA">
        <w:tc>
          <w:tcPr>
            <w:tcW w:w="1515" w:type="dxa"/>
          </w:tcPr>
          <w:p w:rsidR="00C137FA" w:rsidRPr="005B17FB" w:rsidRDefault="00C137FA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Evaluate and edit by:</w:t>
            </w:r>
          </w:p>
        </w:tc>
        <w:tc>
          <w:tcPr>
            <w:tcW w:w="14504" w:type="dxa"/>
            <w:gridSpan w:val="3"/>
          </w:tcPr>
          <w:p w:rsidR="00C137FA" w:rsidRDefault="00C137FA" w:rsidP="006459E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Assessing the effectiveness of their own and others’ writing and suggesting improvements</w:t>
            </w:r>
          </w:p>
          <w:p w:rsidR="006C6483" w:rsidRDefault="00C137FA" w:rsidP="006C648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Proposing changes to grammar and vocabulary to improve consistency</w:t>
            </w:r>
          </w:p>
          <w:p w:rsidR="006C6483" w:rsidRDefault="006C6483" w:rsidP="006C648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Proof-read for spelling and punctuation errors</w:t>
            </w:r>
          </w:p>
          <w:p w:rsidR="00C137FA" w:rsidRPr="005B17FB" w:rsidRDefault="006C6483" w:rsidP="006C648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 aloud their own writing, to a group or the whole class, using appropriate intonation and controlling the tone and volume so that the meaning is clear</w:t>
            </w:r>
          </w:p>
        </w:tc>
      </w:tr>
      <w:tr w:rsidR="00C137FA" w:rsidRPr="005B17FB" w:rsidTr="00C137FA">
        <w:trPr>
          <w:trHeight w:val="1696"/>
        </w:trPr>
        <w:tc>
          <w:tcPr>
            <w:tcW w:w="1515" w:type="dxa"/>
          </w:tcPr>
          <w:p w:rsidR="00C137FA" w:rsidRDefault="006C6483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Writing – vocabulary, grammar and punctuation</w:t>
            </w:r>
          </w:p>
        </w:tc>
        <w:tc>
          <w:tcPr>
            <w:tcW w:w="4834" w:type="dxa"/>
          </w:tcPr>
          <w:p w:rsidR="00084A8C" w:rsidRDefault="00D76BAE" w:rsidP="00084A8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Standard English forms for verb inflections instead of local spoken forms (we were instead of we was, I did instead of I done)</w:t>
            </w:r>
          </w:p>
          <w:p w:rsidR="00D76BAE" w:rsidRDefault="00D76BAE" w:rsidP="00D76BA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of paragraphs to organise ideas around a theme </w:t>
            </w:r>
          </w:p>
          <w:p w:rsidR="00D76BAE" w:rsidRPr="00D76BAE" w:rsidRDefault="00D76BAE" w:rsidP="00D76BA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Appropriate choice of pronoun or noun within and across sentences to aid cohesion and avoid repetition</w:t>
            </w:r>
          </w:p>
        </w:tc>
        <w:tc>
          <w:tcPr>
            <w:tcW w:w="4567" w:type="dxa"/>
          </w:tcPr>
          <w:p w:rsidR="00D76BAE" w:rsidRPr="00505EE0" w:rsidRDefault="00D622C9" w:rsidP="00D76BA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bookmarkStart w:id="4" w:name="_Hlk140236321"/>
            <w:r w:rsidRPr="00505EE0">
              <w:rPr>
                <w:rFonts w:asciiTheme="minorHAnsi" w:hAnsiTheme="minorHAnsi" w:cstheme="minorHAnsi"/>
                <w:highlight w:val="yellow"/>
              </w:rPr>
              <w:t xml:space="preserve">The grammatical difference between plural and possessive </w:t>
            </w:r>
            <w:r w:rsidR="00D76BAE" w:rsidRPr="00505EE0">
              <w:rPr>
                <w:rFonts w:asciiTheme="minorHAnsi" w:hAnsiTheme="minorHAnsi" w:cstheme="minorHAnsi"/>
                <w:highlight w:val="yellow"/>
              </w:rPr>
              <w:t>–</w:t>
            </w:r>
            <w:r w:rsidRPr="00505EE0">
              <w:rPr>
                <w:rFonts w:asciiTheme="minorHAnsi" w:hAnsiTheme="minorHAnsi" w:cstheme="minorHAnsi"/>
                <w:highlight w:val="yellow"/>
              </w:rPr>
              <w:t>s</w:t>
            </w:r>
          </w:p>
          <w:bookmarkEnd w:id="4"/>
          <w:p w:rsidR="00D76BAE" w:rsidRDefault="00D76BAE" w:rsidP="00D76BA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Apostrophes to mark plural possession</w:t>
            </w:r>
          </w:p>
          <w:p w:rsidR="00D76BAE" w:rsidRPr="00084A8C" w:rsidRDefault="00D76BAE" w:rsidP="00D76BA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05EE0">
              <w:rPr>
                <w:rFonts w:asciiTheme="minorHAnsi" w:hAnsiTheme="minorHAnsi" w:cstheme="minorHAnsi"/>
                <w:highlight w:val="yellow"/>
              </w:rPr>
              <w:t>Use of inverted commas and other speech punctuation to indicate direct speech</w:t>
            </w:r>
            <w:r>
              <w:rPr>
                <w:rFonts w:asciiTheme="minorHAnsi" w:hAnsiTheme="minorHAnsi" w:cstheme="minorHAnsi"/>
              </w:rPr>
              <w:t xml:space="preserve"> (comma after reporting clause, punctuation inside closing inverted commas)</w:t>
            </w:r>
          </w:p>
        </w:tc>
        <w:tc>
          <w:tcPr>
            <w:tcW w:w="5103" w:type="dxa"/>
          </w:tcPr>
          <w:p w:rsidR="00084A8C" w:rsidRPr="00C20F2C" w:rsidRDefault="00D76BAE" w:rsidP="00084A8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bookmarkStart w:id="5" w:name="_Hlk140236241"/>
            <w:r w:rsidRPr="00C20F2C">
              <w:rPr>
                <w:rFonts w:asciiTheme="minorHAnsi" w:hAnsiTheme="minorHAnsi" w:cstheme="minorHAnsi"/>
                <w:highlight w:val="yellow"/>
              </w:rPr>
              <w:t>Fronted adver</w:t>
            </w:r>
            <w:r w:rsidRPr="005F0D22">
              <w:rPr>
                <w:rFonts w:asciiTheme="minorHAnsi" w:hAnsiTheme="minorHAnsi" w:cstheme="minorHAnsi"/>
                <w:highlight w:val="magenta"/>
              </w:rPr>
              <w:t>bials</w:t>
            </w:r>
          </w:p>
          <w:p w:rsidR="00D76BAE" w:rsidRPr="00610B9F" w:rsidRDefault="00D76BAE" w:rsidP="00084A8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C20F2C">
              <w:rPr>
                <w:rFonts w:asciiTheme="minorHAnsi" w:hAnsiTheme="minorHAnsi" w:cstheme="minorHAnsi"/>
                <w:highlight w:val="yellow"/>
              </w:rPr>
              <w:t>Commas after fronted adverbial</w:t>
            </w:r>
            <w:bookmarkEnd w:id="5"/>
          </w:p>
        </w:tc>
      </w:tr>
      <w:tr w:rsidR="001B68D1" w:rsidRPr="005B17FB" w:rsidTr="00C137FA">
        <w:trPr>
          <w:trHeight w:val="1696"/>
        </w:trPr>
        <w:tc>
          <w:tcPr>
            <w:tcW w:w="1515" w:type="dxa"/>
          </w:tcPr>
          <w:p w:rsidR="00864532" w:rsidRPr="005B17FB" w:rsidRDefault="00864532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Terminology for pupils to enable them to discuss their writing</w:t>
            </w:r>
          </w:p>
        </w:tc>
        <w:tc>
          <w:tcPr>
            <w:tcW w:w="4834" w:type="dxa"/>
          </w:tcPr>
          <w:p w:rsidR="00864532" w:rsidRPr="005B17FB" w:rsidRDefault="00D76BAE" w:rsidP="00610B9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determiner</w:t>
            </w:r>
          </w:p>
        </w:tc>
        <w:tc>
          <w:tcPr>
            <w:tcW w:w="4567" w:type="dxa"/>
          </w:tcPr>
          <w:p w:rsidR="00864532" w:rsidRPr="005B17FB" w:rsidRDefault="00D76BAE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pronoun, possessive pronoun</w:t>
            </w:r>
          </w:p>
        </w:tc>
        <w:tc>
          <w:tcPr>
            <w:tcW w:w="5103" w:type="dxa"/>
          </w:tcPr>
          <w:p w:rsidR="00864532" w:rsidRPr="00610B9F" w:rsidRDefault="00D76BAE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adverbial</w:t>
            </w:r>
          </w:p>
        </w:tc>
      </w:tr>
    </w:tbl>
    <w:p w:rsidR="004366A5" w:rsidRDefault="004366A5"/>
    <w:p w:rsidR="006B451D" w:rsidRDefault="006B451D"/>
    <w:p w:rsidR="000229A2" w:rsidRDefault="000229A2"/>
    <w:p w:rsidR="000229A2" w:rsidRDefault="000229A2"/>
    <w:sectPr w:rsidR="000229A2" w:rsidSect="001C3D1A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F2A21"/>
    <w:multiLevelType w:val="hybridMultilevel"/>
    <w:tmpl w:val="E4868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338F6"/>
    <w:multiLevelType w:val="hybridMultilevel"/>
    <w:tmpl w:val="6868F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80169"/>
    <w:multiLevelType w:val="hybridMultilevel"/>
    <w:tmpl w:val="C53AB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F1B29"/>
    <w:multiLevelType w:val="hybridMultilevel"/>
    <w:tmpl w:val="A5FAE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A2"/>
    <w:rsid w:val="000229A2"/>
    <w:rsid w:val="000567F2"/>
    <w:rsid w:val="00084A8C"/>
    <w:rsid w:val="00093BB0"/>
    <w:rsid w:val="000B5B1F"/>
    <w:rsid w:val="000D0234"/>
    <w:rsid w:val="000F4A77"/>
    <w:rsid w:val="00133680"/>
    <w:rsid w:val="001342D3"/>
    <w:rsid w:val="00196063"/>
    <w:rsid w:val="001B68D1"/>
    <w:rsid w:val="001C3D1A"/>
    <w:rsid w:val="00201813"/>
    <w:rsid w:val="00210BD3"/>
    <w:rsid w:val="00237752"/>
    <w:rsid w:val="002F3812"/>
    <w:rsid w:val="00302197"/>
    <w:rsid w:val="00302687"/>
    <w:rsid w:val="0031113F"/>
    <w:rsid w:val="003517EB"/>
    <w:rsid w:val="00371D44"/>
    <w:rsid w:val="004366A5"/>
    <w:rsid w:val="00442268"/>
    <w:rsid w:val="00464AB5"/>
    <w:rsid w:val="004D3C26"/>
    <w:rsid w:val="00505EE0"/>
    <w:rsid w:val="005252D5"/>
    <w:rsid w:val="0054792A"/>
    <w:rsid w:val="00553250"/>
    <w:rsid w:val="005B17FB"/>
    <w:rsid w:val="005B1F48"/>
    <w:rsid w:val="005F0D22"/>
    <w:rsid w:val="005F72D2"/>
    <w:rsid w:val="00610B9F"/>
    <w:rsid w:val="006426A7"/>
    <w:rsid w:val="006459EE"/>
    <w:rsid w:val="00653F4E"/>
    <w:rsid w:val="00675FF1"/>
    <w:rsid w:val="006A1472"/>
    <w:rsid w:val="006A715C"/>
    <w:rsid w:val="006B451D"/>
    <w:rsid w:val="006C6483"/>
    <w:rsid w:val="007135A2"/>
    <w:rsid w:val="00741449"/>
    <w:rsid w:val="00746A2D"/>
    <w:rsid w:val="007A2134"/>
    <w:rsid w:val="007B6E39"/>
    <w:rsid w:val="007D1107"/>
    <w:rsid w:val="00810270"/>
    <w:rsid w:val="00840BE1"/>
    <w:rsid w:val="00864532"/>
    <w:rsid w:val="00893580"/>
    <w:rsid w:val="008B3B3F"/>
    <w:rsid w:val="008F2713"/>
    <w:rsid w:val="00951AE2"/>
    <w:rsid w:val="009603BC"/>
    <w:rsid w:val="009645A2"/>
    <w:rsid w:val="009A065E"/>
    <w:rsid w:val="009A6DD4"/>
    <w:rsid w:val="009B75D2"/>
    <w:rsid w:val="00A16A20"/>
    <w:rsid w:val="00A22189"/>
    <w:rsid w:val="00A33CC3"/>
    <w:rsid w:val="00A70A37"/>
    <w:rsid w:val="00A84B84"/>
    <w:rsid w:val="00AB44F0"/>
    <w:rsid w:val="00AC425F"/>
    <w:rsid w:val="00AD6C75"/>
    <w:rsid w:val="00AF6E5C"/>
    <w:rsid w:val="00B46AFF"/>
    <w:rsid w:val="00B5336B"/>
    <w:rsid w:val="00B540C7"/>
    <w:rsid w:val="00B81033"/>
    <w:rsid w:val="00BB2A84"/>
    <w:rsid w:val="00BE1E01"/>
    <w:rsid w:val="00C118F6"/>
    <w:rsid w:val="00C137FA"/>
    <w:rsid w:val="00C20F2C"/>
    <w:rsid w:val="00C97994"/>
    <w:rsid w:val="00CB6D21"/>
    <w:rsid w:val="00CF3EAC"/>
    <w:rsid w:val="00D622C9"/>
    <w:rsid w:val="00D76BAE"/>
    <w:rsid w:val="00D92F93"/>
    <w:rsid w:val="00E05945"/>
    <w:rsid w:val="00E11BD6"/>
    <w:rsid w:val="00E1674E"/>
    <w:rsid w:val="00EF2EB1"/>
    <w:rsid w:val="00F16608"/>
    <w:rsid w:val="00F65EC3"/>
    <w:rsid w:val="00FB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05374-F932-448B-BBF4-8BF586D0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229A2"/>
    <w:pPr>
      <w:spacing w:after="0" w:line="276" w:lineRule="auto"/>
    </w:pPr>
    <w:rPr>
      <w:rFonts w:ascii="Arial" w:eastAsia="Arial" w:hAnsi="Arial" w:cs="Arial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6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2189"/>
    <w:pPr>
      <w:ind w:left="720"/>
      <w:contextualSpacing/>
    </w:pPr>
  </w:style>
  <w:style w:type="paragraph" w:customStyle="1" w:styleId="Default">
    <w:name w:val="Default"/>
    <w:rsid w:val="00B5336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5336B"/>
    <w:pPr>
      <w:spacing w:line="22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1B68D1"/>
    <w:rPr>
      <w:rFonts w:cs="Tuffy"/>
      <w:b/>
      <w:bCs/>
      <w:color w:val="000000"/>
      <w:sz w:val="18"/>
      <w:szCs w:val="18"/>
    </w:rPr>
  </w:style>
  <w:style w:type="character" w:customStyle="1" w:styleId="A2">
    <w:name w:val="A2"/>
    <w:uiPriority w:val="99"/>
    <w:rsid w:val="001B68D1"/>
    <w:rPr>
      <w:rFonts w:cs="Tuffy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40BE1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3EA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674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D1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D1A"/>
    <w:rPr>
      <w:rFonts w:ascii="Segoe UI" w:eastAsia="Arial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9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0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helsteve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oksfortopics.com/?s=%22jean+menzies%2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%22james+davies%22" TargetMode="External"/><Relationship Id="rId11" Type="http://schemas.openxmlformats.org/officeDocument/2006/relationships/hyperlink" Target="https://www.booksfortopics.com/?s=%22beverley+naidoo%22" TargetMode="External"/><Relationship Id="rId5" Type="http://schemas.openxmlformats.org/officeDocument/2006/relationships/hyperlink" Target="https://www.booksfortopics.com/?s=%22sangma+francis%22" TargetMode="External"/><Relationship Id="rId10" Type="http://schemas.openxmlformats.org/officeDocument/2006/relationships/hyperlink" Target="https://www.booksfortopics.com/?s=%22thiago+de+moraes%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yvonne@caboodlebook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sbrew</dc:creator>
  <cp:keywords/>
  <dc:description/>
  <cp:lastModifiedBy>Joanne Lyons</cp:lastModifiedBy>
  <cp:revision>2</cp:revision>
  <cp:lastPrinted>2023-09-01T15:10:00Z</cp:lastPrinted>
  <dcterms:created xsi:type="dcterms:W3CDTF">2023-09-26T10:24:00Z</dcterms:created>
  <dcterms:modified xsi:type="dcterms:W3CDTF">2023-09-26T10:24:00Z</dcterms:modified>
</cp:coreProperties>
</file>