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92"/>
        <w:gridCol w:w="2010"/>
        <w:gridCol w:w="1972"/>
        <w:gridCol w:w="2026"/>
        <w:gridCol w:w="2026"/>
        <w:gridCol w:w="1979"/>
        <w:gridCol w:w="2043"/>
      </w:tblGrid>
      <w:tr w:rsidR="00625241" w14:paraId="743F65BB" w14:textId="77777777" w:rsidTr="00D56E4E">
        <w:tc>
          <w:tcPr>
            <w:tcW w:w="1892" w:type="dxa"/>
          </w:tcPr>
          <w:p w14:paraId="0F237E0C" w14:textId="77777777" w:rsidR="00CD3E7B" w:rsidRPr="00D56E4E" w:rsidRDefault="00D56E4E">
            <w:pPr>
              <w:rPr>
                <w:b/>
                <w:sz w:val="32"/>
                <w:szCs w:val="32"/>
              </w:rPr>
            </w:pPr>
            <w:r w:rsidRPr="00D56E4E">
              <w:rPr>
                <w:b/>
                <w:sz w:val="32"/>
                <w:szCs w:val="32"/>
                <w:highlight w:val="yellow"/>
              </w:rPr>
              <w:t>SPRING 1</w:t>
            </w:r>
          </w:p>
        </w:tc>
        <w:tc>
          <w:tcPr>
            <w:tcW w:w="2010" w:type="dxa"/>
          </w:tcPr>
          <w:p w14:paraId="5FA746A8" w14:textId="77777777" w:rsidR="00CD3E7B" w:rsidRPr="003A62DC" w:rsidRDefault="00CD3E7B">
            <w:pPr>
              <w:rPr>
                <w:b/>
                <w:sz w:val="16"/>
                <w:szCs w:val="16"/>
              </w:rPr>
            </w:pPr>
            <w:r w:rsidRPr="003A62DC">
              <w:rPr>
                <w:b/>
                <w:sz w:val="16"/>
                <w:szCs w:val="16"/>
              </w:rPr>
              <w:t>Wk1</w:t>
            </w:r>
          </w:p>
        </w:tc>
        <w:tc>
          <w:tcPr>
            <w:tcW w:w="1972" w:type="dxa"/>
          </w:tcPr>
          <w:p w14:paraId="2F4E92FE" w14:textId="77777777" w:rsidR="00CD3E7B" w:rsidRPr="003A62DC" w:rsidRDefault="00CD3E7B">
            <w:pPr>
              <w:rPr>
                <w:b/>
                <w:sz w:val="16"/>
                <w:szCs w:val="16"/>
              </w:rPr>
            </w:pPr>
            <w:r w:rsidRPr="003A62DC">
              <w:rPr>
                <w:b/>
                <w:sz w:val="16"/>
                <w:szCs w:val="16"/>
              </w:rPr>
              <w:t>Wk2</w:t>
            </w:r>
          </w:p>
        </w:tc>
        <w:tc>
          <w:tcPr>
            <w:tcW w:w="2026" w:type="dxa"/>
          </w:tcPr>
          <w:p w14:paraId="7469ECB1" w14:textId="77777777" w:rsidR="00CD3E7B" w:rsidRPr="006B191C" w:rsidRDefault="00CD3E7B" w:rsidP="006B191C">
            <w:pPr>
              <w:rPr>
                <w:rFonts w:asciiTheme="majorHAnsi" w:hAnsiTheme="majorHAnsi" w:cstheme="majorHAnsi"/>
                <w:b/>
                <w:sz w:val="12"/>
                <w:szCs w:val="12"/>
              </w:rPr>
            </w:pPr>
            <w:r w:rsidRPr="006B191C">
              <w:rPr>
                <w:rFonts w:asciiTheme="majorHAnsi" w:hAnsiTheme="majorHAnsi" w:cstheme="majorHAnsi"/>
                <w:b/>
                <w:sz w:val="12"/>
                <w:szCs w:val="12"/>
              </w:rPr>
              <w:t>Wk3</w:t>
            </w:r>
          </w:p>
        </w:tc>
        <w:tc>
          <w:tcPr>
            <w:tcW w:w="2026" w:type="dxa"/>
          </w:tcPr>
          <w:p w14:paraId="1EAA3B03" w14:textId="77777777" w:rsidR="00CD3E7B" w:rsidRPr="003A62DC" w:rsidRDefault="00CD3E7B">
            <w:pPr>
              <w:rPr>
                <w:b/>
                <w:sz w:val="16"/>
                <w:szCs w:val="16"/>
              </w:rPr>
            </w:pPr>
            <w:r w:rsidRPr="003A62DC">
              <w:rPr>
                <w:b/>
                <w:sz w:val="16"/>
                <w:szCs w:val="16"/>
              </w:rPr>
              <w:t>Wk4</w:t>
            </w:r>
          </w:p>
        </w:tc>
        <w:tc>
          <w:tcPr>
            <w:tcW w:w="1979" w:type="dxa"/>
          </w:tcPr>
          <w:p w14:paraId="03A6AD8C" w14:textId="77777777" w:rsidR="00CD3E7B" w:rsidRPr="00F757BB" w:rsidRDefault="00CD3E7B" w:rsidP="00F757BB">
            <w:pPr>
              <w:rPr>
                <w:rFonts w:asciiTheme="majorHAnsi" w:hAnsiTheme="majorHAnsi" w:cstheme="majorHAnsi"/>
                <w:b/>
                <w:sz w:val="12"/>
                <w:szCs w:val="12"/>
              </w:rPr>
            </w:pPr>
            <w:r w:rsidRPr="00F757BB">
              <w:rPr>
                <w:rFonts w:asciiTheme="majorHAnsi" w:hAnsiTheme="majorHAnsi" w:cstheme="majorHAnsi"/>
                <w:b/>
                <w:sz w:val="12"/>
                <w:szCs w:val="12"/>
              </w:rPr>
              <w:t>Wk5</w:t>
            </w:r>
          </w:p>
        </w:tc>
        <w:tc>
          <w:tcPr>
            <w:tcW w:w="2043" w:type="dxa"/>
          </w:tcPr>
          <w:p w14:paraId="2C5C83F7" w14:textId="77777777" w:rsidR="00CD3E7B" w:rsidRPr="003A62DC" w:rsidRDefault="00CD3E7B">
            <w:pPr>
              <w:rPr>
                <w:b/>
                <w:sz w:val="16"/>
                <w:szCs w:val="16"/>
              </w:rPr>
            </w:pPr>
            <w:r w:rsidRPr="003A62DC">
              <w:rPr>
                <w:b/>
                <w:sz w:val="16"/>
                <w:szCs w:val="16"/>
              </w:rPr>
              <w:t>Wk6</w:t>
            </w:r>
          </w:p>
        </w:tc>
      </w:tr>
      <w:tr w:rsidR="00625241" w:rsidRPr="005B46A9" w14:paraId="17DDE5A7" w14:textId="77777777" w:rsidTr="00D56E4E">
        <w:tc>
          <w:tcPr>
            <w:tcW w:w="1892" w:type="dxa"/>
          </w:tcPr>
          <w:p w14:paraId="3F2EB051" w14:textId="77777777" w:rsidR="00CD3E7B" w:rsidRPr="005B46A9" w:rsidRDefault="00CD3E7B">
            <w:pPr>
              <w:rPr>
                <w:b/>
                <w:sz w:val="16"/>
                <w:szCs w:val="16"/>
              </w:rPr>
            </w:pPr>
            <w:r w:rsidRPr="005B46A9">
              <w:rPr>
                <w:b/>
                <w:sz w:val="16"/>
                <w:szCs w:val="16"/>
              </w:rPr>
              <w:t>Geography</w:t>
            </w:r>
          </w:p>
        </w:tc>
        <w:tc>
          <w:tcPr>
            <w:tcW w:w="2010" w:type="dxa"/>
          </w:tcPr>
          <w:p w14:paraId="7D2EF727" w14:textId="77777777" w:rsidR="008F186D" w:rsidRPr="009A7D92" w:rsidRDefault="009A7D92" w:rsidP="009A7D92">
            <w:pPr>
              <w:rPr>
                <w:rFonts w:asciiTheme="majorHAnsi" w:hAnsiTheme="majorHAnsi" w:cstheme="majorHAnsi"/>
                <w:b/>
                <w:sz w:val="12"/>
                <w:szCs w:val="12"/>
                <w:u w:val="single"/>
              </w:rPr>
            </w:pPr>
            <w:r w:rsidRPr="009A7D92">
              <w:rPr>
                <w:rFonts w:asciiTheme="majorHAnsi" w:hAnsiTheme="majorHAnsi" w:cstheme="majorHAnsi"/>
                <w:b/>
                <w:sz w:val="12"/>
                <w:szCs w:val="12"/>
                <w:u w:val="single"/>
              </w:rPr>
              <w:t>Introductory knowledge</w:t>
            </w:r>
          </w:p>
          <w:p w14:paraId="0DCC8A4F" w14:textId="77777777" w:rsidR="009A7D92" w:rsidRPr="009A7D92" w:rsidRDefault="009A7D92" w:rsidP="00297D18">
            <w:pPr>
              <w:numPr>
                <w:ilvl w:val="0"/>
                <w:numId w:val="1"/>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u w:val="single"/>
                <w:shd w:val="clear" w:color="auto" w:fill="0395A8"/>
                <w:lang w:eastAsia="en-GB"/>
              </w:rPr>
              <w:t>P. of</w:t>
            </w:r>
            <w:r w:rsidRPr="009A7D92">
              <w:rPr>
                <w:rFonts w:asciiTheme="majorHAnsi" w:eastAsia="Times New Roman" w:hAnsiTheme="majorHAnsi" w:cstheme="majorHAnsi"/>
                <w:b/>
                <w:bCs/>
                <w:color w:val="FFFFFF"/>
                <w:sz w:val="12"/>
                <w:szCs w:val="12"/>
                <w:shd w:val="clear" w:color="auto" w:fill="0395A8"/>
                <w:lang w:eastAsia="en-GB"/>
              </w:rPr>
              <w:t xml:space="preserve"> Study</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0395A8"/>
                <w:lang w:eastAsia="en-GB"/>
              </w:rPr>
              <w:t>Geography</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0395A8"/>
                <w:lang w:eastAsia="en-GB"/>
              </w:rPr>
              <w:t>Place</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4DAB57"/>
                <w:lang w:eastAsia="en-GB"/>
              </w:rPr>
              <w:t>2</w:t>
            </w:r>
            <w:r w:rsidRPr="009A7D92">
              <w:rPr>
                <w:rFonts w:asciiTheme="majorHAnsi" w:eastAsia="Times New Roman" w:hAnsiTheme="majorHAnsi" w:cstheme="majorHAnsi"/>
                <w:color w:val="303030"/>
                <w:sz w:val="12"/>
                <w:szCs w:val="12"/>
                <w:lang w:eastAsia="en-GB"/>
              </w:rPr>
              <w:t> Understand geographical similarities and differences through the study of human and physical geography of a region of the United Kingdom, a region in a European country, and a region within North or South America.</w:t>
            </w:r>
          </w:p>
          <w:p w14:paraId="7AE2A4FB" w14:textId="77777777" w:rsidR="009A7D92" w:rsidRPr="009A7D92" w:rsidRDefault="009A7D92" w:rsidP="00297D18">
            <w:pPr>
              <w:numPr>
                <w:ilvl w:val="0"/>
                <w:numId w:val="2"/>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0395A8"/>
                <w:lang w:eastAsia="en-GB"/>
              </w:rPr>
              <w:t>Knowledge</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71B391"/>
                <w:lang w:eastAsia="en-GB"/>
              </w:rPr>
              <w:t>Year 4</w:t>
            </w:r>
          </w:p>
          <w:p w14:paraId="63E0186F" w14:textId="77777777" w:rsidR="009A7D92" w:rsidRPr="009A7D92" w:rsidRDefault="009A7D92" w:rsidP="009A7D92">
            <w:pPr>
              <w:shd w:val="clear" w:color="auto" w:fill="FFFFFF"/>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color w:val="303030"/>
                <w:sz w:val="12"/>
                <w:szCs w:val="12"/>
                <w:lang w:eastAsia="en-GB"/>
              </w:rPr>
              <w:t>A physical feature is one that forms naturally and can change over time due to physical processes, such as erosion and weathering. Physical features include rivers, forests, hills, mountains and cliffs. An aspect of a physical feature might be the type of mountain, such as dome or volcanic, or the type of forest, such as coniferous or broad-leaved.</w:t>
            </w:r>
          </w:p>
          <w:p w14:paraId="27163FDB" w14:textId="77777777" w:rsidR="009A7D92" w:rsidRPr="009A7D92" w:rsidRDefault="009A7D92" w:rsidP="00297D18">
            <w:pPr>
              <w:numPr>
                <w:ilvl w:val="0"/>
                <w:numId w:val="2"/>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0395A8"/>
                <w:lang w:eastAsia="en-GB"/>
              </w:rPr>
              <w:t>Specific knowledge</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71B391"/>
                <w:lang w:eastAsia="en-GB"/>
              </w:rPr>
              <w:t>Year 4</w:t>
            </w:r>
          </w:p>
          <w:p w14:paraId="1B9C6CC2" w14:textId="77777777" w:rsidR="009A7D92" w:rsidRPr="009A7D92" w:rsidRDefault="009A7D92" w:rsidP="009A7D92">
            <w:pPr>
              <w:shd w:val="clear" w:color="auto" w:fill="FFFFFF"/>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color w:val="303030"/>
                <w:sz w:val="12"/>
                <w:szCs w:val="12"/>
                <w:lang w:eastAsia="en-GB"/>
              </w:rPr>
              <w:t>A river is a body of water that flows downhill, usually to the sea. The place where a river starts is called the source. Tributaries are small rivers or streams that flow into larger rivers or lakes. Meanders are bends in rivers. The place where a river flows into the sea is called the mouth.</w:t>
            </w:r>
          </w:p>
          <w:p w14:paraId="5B050ACB" w14:textId="77777777" w:rsidR="009A7D92" w:rsidRDefault="009A7D92" w:rsidP="00297D18">
            <w:pPr>
              <w:numPr>
                <w:ilvl w:val="0"/>
                <w:numId w:val="3"/>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D67910"/>
                <w:lang w:eastAsia="en-GB"/>
              </w:rPr>
              <w:t>Skill</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71B391"/>
                <w:lang w:eastAsia="en-GB"/>
              </w:rPr>
              <w:t>Year 4</w:t>
            </w:r>
            <w:r w:rsidRPr="009A7D92">
              <w:rPr>
                <w:rFonts w:asciiTheme="majorHAnsi" w:eastAsia="Times New Roman" w:hAnsiTheme="majorHAnsi" w:cstheme="majorHAnsi"/>
                <w:color w:val="303030"/>
                <w:sz w:val="12"/>
                <w:szCs w:val="12"/>
                <w:lang w:eastAsia="en-GB"/>
              </w:rPr>
              <w:t> Describe and compare aspects of physical features.</w:t>
            </w:r>
          </w:p>
          <w:p w14:paraId="6B7BF00D" w14:textId="77777777" w:rsidR="009A7D92" w:rsidRPr="009A7D92" w:rsidRDefault="009A7D92" w:rsidP="00297D18">
            <w:pPr>
              <w:numPr>
                <w:ilvl w:val="0"/>
                <w:numId w:val="3"/>
              </w:numPr>
              <w:shd w:val="clear" w:color="auto" w:fill="FFFFFF"/>
              <w:ind w:left="0"/>
              <w:rPr>
                <w:rFonts w:asciiTheme="majorHAnsi" w:eastAsia="Times New Roman" w:hAnsiTheme="majorHAnsi" w:cstheme="majorHAnsi"/>
                <w:color w:val="303030"/>
                <w:sz w:val="12"/>
                <w:szCs w:val="12"/>
                <w:lang w:eastAsia="en-GB"/>
              </w:rPr>
            </w:pPr>
          </w:p>
          <w:p w14:paraId="0CB5088E" w14:textId="77777777" w:rsidR="009A7D92" w:rsidRPr="009A7D92" w:rsidRDefault="009A7D92" w:rsidP="009A7D92">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9A7D92">
              <w:rPr>
                <w:rFonts w:asciiTheme="majorHAnsi" w:hAnsiTheme="majorHAnsi" w:cstheme="majorHAnsi"/>
                <w:bCs w:val="0"/>
                <w:color w:val="303030"/>
                <w:sz w:val="12"/>
                <w:szCs w:val="12"/>
                <w:u w:val="single"/>
              </w:rPr>
              <w:t>Journey of a river</w:t>
            </w:r>
          </w:p>
          <w:p w14:paraId="1815DD5F" w14:textId="77777777" w:rsidR="009A7D92" w:rsidRPr="009A7D92" w:rsidRDefault="009A7D92" w:rsidP="00297D18">
            <w:pPr>
              <w:numPr>
                <w:ilvl w:val="0"/>
                <w:numId w:val="4"/>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0395A8"/>
                <w:lang w:eastAsia="en-GB"/>
              </w:rPr>
              <w:t>P. of Study</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0395A8"/>
                <w:lang w:eastAsia="en-GB"/>
              </w:rPr>
              <w:t>Geography</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0395A8"/>
                <w:lang w:eastAsia="en-GB"/>
              </w:rPr>
              <w:t>Fieldwork</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4DAB57"/>
                <w:lang w:eastAsia="en-GB"/>
              </w:rPr>
              <w:t>5</w:t>
            </w:r>
            <w:r w:rsidRPr="009A7D92">
              <w:rPr>
                <w:rFonts w:asciiTheme="majorHAnsi" w:eastAsia="Times New Roman" w:hAnsiTheme="majorHAnsi" w:cstheme="majorHAnsi"/>
                <w:color w:val="303030"/>
                <w:sz w:val="12"/>
                <w:szCs w:val="12"/>
                <w:lang w:eastAsia="en-GB"/>
              </w:rPr>
              <w:t> Use maps, atlases, globes and digital/computer mapping to locate countries and describe features studied.</w:t>
            </w:r>
          </w:p>
          <w:p w14:paraId="19DA3851" w14:textId="77777777" w:rsidR="009A7D92" w:rsidRPr="009A7D92" w:rsidRDefault="009A7D92" w:rsidP="00297D18">
            <w:pPr>
              <w:numPr>
                <w:ilvl w:val="0"/>
                <w:numId w:val="5"/>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0395A8"/>
                <w:lang w:eastAsia="en-GB"/>
              </w:rPr>
              <w:t>Knowledge</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71B391"/>
                <w:lang w:eastAsia="en-GB"/>
              </w:rPr>
              <w:t>Year 4</w:t>
            </w:r>
          </w:p>
          <w:p w14:paraId="63AF34BE" w14:textId="77777777" w:rsidR="009A7D92" w:rsidRPr="009A7D92" w:rsidRDefault="009A7D92" w:rsidP="009A7D92">
            <w:pPr>
              <w:shd w:val="clear" w:color="auto" w:fill="FFFFFF"/>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color w:val="303030"/>
                <w:sz w:val="12"/>
                <w:szCs w:val="12"/>
                <w:lang w:eastAsia="en-GB"/>
              </w:rPr>
              <w:t>An atlas is a collection of maps and information that shows geographical features, topography, boundaries, climatic, social and economic statistics of an area.</w:t>
            </w:r>
          </w:p>
          <w:p w14:paraId="53875B80" w14:textId="77777777" w:rsidR="009A7D92" w:rsidRPr="009A7D92" w:rsidRDefault="009A7D92" w:rsidP="00297D18">
            <w:pPr>
              <w:numPr>
                <w:ilvl w:val="0"/>
                <w:numId w:val="5"/>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0395A8"/>
                <w:lang w:eastAsia="en-GB"/>
              </w:rPr>
              <w:t>Specific knowledge</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71B391"/>
                <w:lang w:eastAsia="en-GB"/>
              </w:rPr>
              <w:t>Year 4</w:t>
            </w:r>
          </w:p>
          <w:p w14:paraId="0ACE2EB8" w14:textId="77777777" w:rsidR="009A7D92" w:rsidRPr="009A7D92" w:rsidRDefault="009A7D92" w:rsidP="009A7D92">
            <w:pPr>
              <w:shd w:val="clear" w:color="auto" w:fill="FFFFFF"/>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color w:val="303030"/>
                <w:sz w:val="12"/>
                <w:szCs w:val="12"/>
                <w:lang w:eastAsia="en-GB"/>
              </w:rPr>
              <w:t xml:space="preserve">Rivers, and the landscape that surrounds them, have different characteristics. The upper course of a river is typically steep, narrow and rocky. The water is fast-flowing and turbulent. The middle course of a </w:t>
            </w:r>
            <w:r w:rsidRPr="009A7D92">
              <w:rPr>
                <w:rFonts w:asciiTheme="majorHAnsi" w:eastAsia="Times New Roman" w:hAnsiTheme="majorHAnsi" w:cstheme="majorHAnsi"/>
                <w:color w:val="303030"/>
                <w:sz w:val="12"/>
                <w:szCs w:val="12"/>
                <w:lang w:eastAsia="en-GB"/>
              </w:rPr>
              <w:lastRenderedPageBreak/>
              <w:t>river is wider, deeper and curves in meanders. The water flows more slowly. The lower course of a river is flat and wide. The water runs into estuaries or creates deltas.</w:t>
            </w:r>
          </w:p>
          <w:p w14:paraId="22E30DEE" w14:textId="77777777" w:rsidR="009A7D92" w:rsidRPr="009A7D92" w:rsidRDefault="009A7D92" w:rsidP="00297D18">
            <w:pPr>
              <w:numPr>
                <w:ilvl w:val="0"/>
                <w:numId w:val="6"/>
              </w:numPr>
              <w:shd w:val="clear" w:color="auto" w:fill="FFFFFF"/>
              <w:ind w:left="0"/>
              <w:rPr>
                <w:rFonts w:asciiTheme="majorHAnsi" w:eastAsia="Times New Roman" w:hAnsiTheme="majorHAnsi" w:cstheme="majorHAnsi"/>
                <w:color w:val="303030"/>
                <w:sz w:val="12"/>
                <w:szCs w:val="12"/>
                <w:lang w:eastAsia="en-GB"/>
              </w:rPr>
            </w:pPr>
            <w:r w:rsidRPr="009A7D92">
              <w:rPr>
                <w:rFonts w:asciiTheme="majorHAnsi" w:eastAsia="Times New Roman" w:hAnsiTheme="majorHAnsi" w:cstheme="majorHAnsi"/>
                <w:b/>
                <w:bCs/>
                <w:color w:val="FFFFFF"/>
                <w:sz w:val="12"/>
                <w:szCs w:val="12"/>
                <w:shd w:val="clear" w:color="auto" w:fill="D67910"/>
                <w:lang w:eastAsia="en-GB"/>
              </w:rPr>
              <w:t>Skill</w:t>
            </w:r>
            <w:r w:rsidRPr="009A7D92">
              <w:rPr>
                <w:rFonts w:asciiTheme="majorHAnsi" w:eastAsia="Times New Roman" w:hAnsiTheme="majorHAnsi" w:cstheme="majorHAnsi"/>
                <w:color w:val="303030"/>
                <w:sz w:val="12"/>
                <w:szCs w:val="12"/>
                <w:lang w:eastAsia="en-GB"/>
              </w:rPr>
              <w:t> </w:t>
            </w:r>
            <w:r w:rsidRPr="009A7D92">
              <w:rPr>
                <w:rFonts w:asciiTheme="majorHAnsi" w:eastAsia="Times New Roman" w:hAnsiTheme="majorHAnsi" w:cstheme="majorHAnsi"/>
                <w:b/>
                <w:bCs/>
                <w:color w:val="FFFFFF"/>
                <w:sz w:val="12"/>
                <w:szCs w:val="12"/>
                <w:shd w:val="clear" w:color="auto" w:fill="71B391"/>
                <w:lang w:eastAsia="en-GB"/>
              </w:rPr>
              <w:t>Year 4</w:t>
            </w:r>
            <w:r w:rsidRPr="009A7D92">
              <w:rPr>
                <w:rFonts w:asciiTheme="majorHAnsi" w:eastAsia="Times New Roman" w:hAnsiTheme="majorHAnsi" w:cstheme="majorHAnsi"/>
                <w:color w:val="303030"/>
                <w:sz w:val="12"/>
                <w:szCs w:val="12"/>
                <w:lang w:eastAsia="en-GB"/>
              </w:rPr>
              <w:t> Study and draw conclusions about places and geographical features using a range of geographical resources, including maps, atlases, globes and digital mapping.</w:t>
            </w:r>
          </w:p>
          <w:p w14:paraId="7B9A2911" w14:textId="77777777" w:rsidR="009A7D92" w:rsidRPr="009A7D92" w:rsidRDefault="009A7D92" w:rsidP="009A7D92">
            <w:pPr>
              <w:rPr>
                <w:rFonts w:asciiTheme="majorHAnsi" w:hAnsiTheme="majorHAnsi" w:cstheme="majorHAnsi"/>
                <w:sz w:val="12"/>
                <w:szCs w:val="12"/>
              </w:rPr>
            </w:pPr>
          </w:p>
        </w:tc>
        <w:tc>
          <w:tcPr>
            <w:tcW w:w="1972" w:type="dxa"/>
          </w:tcPr>
          <w:p w14:paraId="64266790" w14:textId="77777777" w:rsidR="00E74F1C" w:rsidRDefault="00E74F1C" w:rsidP="00E74F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F757BB">
              <w:rPr>
                <w:rFonts w:asciiTheme="majorHAnsi" w:hAnsiTheme="majorHAnsi" w:cstheme="majorHAnsi"/>
                <w:bCs w:val="0"/>
                <w:color w:val="303030"/>
                <w:sz w:val="12"/>
                <w:szCs w:val="12"/>
                <w:u w:val="single"/>
              </w:rPr>
              <w:lastRenderedPageBreak/>
              <w:t>Case study – River Trent? – Breadth and depth</w:t>
            </w:r>
            <w:r w:rsidR="002E7BC8">
              <w:rPr>
                <w:rFonts w:asciiTheme="majorHAnsi" w:hAnsiTheme="majorHAnsi" w:cstheme="majorHAnsi"/>
                <w:bCs w:val="0"/>
                <w:color w:val="303030"/>
                <w:sz w:val="12"/>
                <w:szCs w:val="12"/>
                <w:u w:val="single"/>
              </w:rPr>
              <w:t xml:space="preserve"> (CHANGE TO RIVER THAMES – To coincide with BOAT TRIP!) </w:t>
            </w:r>
          </w:p>
          <w:p w14:paraId="305FD8DA" w14:textId="77777777" w:rsidR="002E7BC8" w:rsidRPr="00F757BB" w:rsidRDefault="002E7BC8" w:rsidP="00E74F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p w14:paraId="680EFF5B" w14:textId="77777777" w:rsidR="00E74F1C" w:rsidRPr="00E74F1C" w:rsidRDefault="00E74F1C" w:rsidP="00297D18">
            <w:pPr>
              <w:numPr>
                <w:ilvl w:val="0"/>
                <w:numId w:val="7"/>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0395A8"/>
                <w:lang w:eastAsia="en-GB"/>
              </w:rPr>
              <w:t>P. of Study</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0395A8"/>
                <w:lang w:eastAsia="en-GB"/>
              </w:rPr>
              <w:t>Geography</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0395A8"/>
                <w:lang w:eastAsia="en-GB"/>
              </w:rPr>
              <w:t>Fieldwork</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4DAB57"/>
                <w:lang w:eastAsia="en-GB"/>
              </w:rPr>
              <w:t>6</w:t>
            </w:r>
            <w:r w:rsidRPr="00E74F1C">
              <w:rPr>
                <w:rFonts w:asciiTheme="majorHAnsi" w:eastAsia="Times New Roman" w:hAnsiTheme="majorHAnsi" w:cstheme="majorHAnsi"/>
                <w:color w:val="303030"/>
                <w:sz w:val="12"/>
                <w:szCs w:val="12"/>
                <w:lang w:eastAsia="en-GB"/>
              </w:rPr>
              <w:t> Use the eight points of a compass, four and six-figure grid references, symbols and key (including the use of Ordnance Survey maps) to build their knowledge of the United Kingdom and the wider world.</w:t>
            </w:r>
          </w:p>
          <w:p w14:paraId="22672FEF" w14:textId="77777777" w:rsidR="00E74F1C" w:rsidRPr="00E74F1C" w:rsidRDefault="00E74F1C" w:rsidP="00297D18">
            <w:pPr>
              <w:numPr>
                <w:ilvl w:val="0"/>
                <w:numId w:val="8"/>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0395A8"/>
                <w:lang w:eastAsia="en-GB"/>
              </w:rPr>
              <w:t>Knowledge</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71B391"/>
                <w:lang w:eastAsia="en-GB"/>
              </w:rPr>
              <w:t>Year 4</w:t>
            </w:r>
          </w:p>
          <w:p w14:paraId="6BA6B08C"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color w:val="303030"/>
                <w:sz w:val="12"/>
                <w:szCs w:val="12"/>
                <w:lang w:eastAsia="en-GB"/>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w:t>
            </w:r>
          </w:p>
          <w:p w14:paraId="74CFEB0F" w14:textId="77777777" w:rsidR="00E74F1C" w:rsidRPr="00E74F1C" w:rsidRDefault="00E74F1C" w:rsidP="00297D18">
            <w:pPr>
              <w:numPr>
                <w:ilvl w:val="0"/>
                <w:numId w:val="8"/>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0395A8"/>
                <w:lang w:eastAsia="en-GB"/>
              </w:rPr>
              <w:t>Specific knowledge</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71B391"/>
                <w:lang w:eastAsia="en-GB"/>
              </w:rPr>
              <w:t>Year 4</w:t>
            </w:r>
          </w:p>
          <w:p w14:paraId="6779968F"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color w:val="303030"/>
                <w:sz w:val="12"/>
                <w:szCs w:val="12"/>
                <w:lang w:eastAsia="en-GB"/>
              </w:rPr>
              <w:t>The River Trent is the third longest river in the UK. The river has a range of physical and human features along its course.</w:t>
            </w:r>
          </w:p>
          <w:p w14:paraId="3E91CC62" w14:textId="77777777" w:rsidR="00E74F1C" w:rsidRPr="00E74F1C" w:rsidRDefault="00E74F1C" w:rsidP="00297D18">
            <w:pPr>
              <w:numPr>
                <w:ilvl w:val="0"/>
                <w:numId w:val="9"/>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D67910"/>
                <w:lang w:eastAsia="en-GB"/>
              </w:rPr>
              <w:t>Skill</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71B391"/>
                <w:lang w:eastAsia="en-GB"/>
              </w:rPr>
              <w:t>Year 4</w:t>
            </w:r>
            <w:r w:rsidRPr="00E74F1C">
              <w:rPr>
                <w:rFonts w:asciiTheme="majorHAnsi" w:eastAsia="Times New Roman" w:hAnsiTheme="majorHAnsi" w:cstheme="majorHAnsi"/>
                <w:color w:val="303030"/>
                <w:sz w:val="12"/>
                <w:szCs w:val="12"/>
                <w:lang w:eastAsia="en-GB"/>
              </w:rPr>
              <w:t> Use four or six-figure grid references and keys to describe the location of objects and places on a map. </w:t>
            </w:r>
          </w:p>
          <w:p w14:paraId="7A5A9CAC" w14:textId="77777777" w:rsidR="00E74F1C" w:rsidRPr="00F757BB" w:rsidRDefault="00E74F1C" w:rsidP="00E74F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F757BB">
              <w:rPr>
                <w:rFonts w:asciiTheme="majorHAnsi" w:hAnsiTheme="majorHAnsi" w:cstheme="majorHAnsi"/>
                <w:bCs w:val="0"/>
                <w:color w:val="303030"/>
                <w:sz w:val="12"/>
                <w:szCs w:val="12"/>
                <w:u w:val="single"/>
              </w:rPr>
              <w:t>Changing landscapes</w:t>
            </w:r>
          </w:p>
          <w:p w14:paraId="013960DC" w14:textId="77777777" w:rsidR="00E74F1C" w:rsidRPr="00E74F1C" w:rsidRDefault="00E74F1C" w:rsidP="00297D18">
            <w:pPr>
              <w:numPr>
                <w:ilvl w:val="0"/>
                <w:numId w:val="10"/>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0395A8"/>
                <w:lang w:eastAsia="en-GB"/>
              </w:rPr>
              <w:t>P. of Study</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8E1960"/>
                <w:lang w:eastAsia="en-GB"/>
              </w:rPr>
              <w:t>Breadth</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0395A8"/>
                <w:lang w:eastAsia="en-GB"/>
              </w:rPr>
              <w:t>Geography</w:t>
            </w:r>
          </w:p>
          <w:p w14:paraId="11457A78" w14:textId="77777777" w:rsidR="00E74F1C" w:rsidRPr="00E74F1C" w:rsidRDefault="00E74F1C" w:rsidP="00297D18">
            <w:pPr>
              <w:numPr>
                <w:ilvl w:val="1"/>
                <w:numId w:val="10"/>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4DAB57"/>
                <w:lang w:eastAsia="en-GB"/>
              </w:rPr>
              <w:t>2</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71B391"/>
                <w:lang w:eastAsia="en-GB"/>
              </w:rPr>
              <w:t>Year 4</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0395A8"/>
                <w:lang w:eastAsia="en-GB"/>
              </w:rPr>
              <w:t>Aims</w:t>
            </w:r>
            <w:r w:rsidRPr="00E74F1C">
              <w:rPr>
                <w:rFonts w:asciiTheme="majorHAnsi" w:eastAsia="Times New Roman" w:hAnsiTheme="majorHAnsi" w:cstheme="majorHAnsi"/>
                <w:color w:val="303030"/>
                <w:sz w:val="12"/>
                <w:szCs w:val="12"/>
                <w:lang w:eastAsia="en-GB"/>
              </w:rPr>
              <w:t> Understand the processes that give rise to key physical and human geographical features of the world, how these are interdependent and how they bring about spatial variation and change over time.</w:t>
            </w:r>
          </w:p>
          <w:p w14:paraId="3177F6F5" w14:textId="77777777" w:rsidR="00E74F1C" w:rsidRPr="00E74F1C" w:rsidRDefault="00E74F1C" w:rsidP="00297D18">
            <w:pPr>
              <w:numPr>
                <w:ilvl w:val="1"/>
                <w:numId w:val="10"/>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4DAB57"/>
                <w:lang w:eastAsia="en-GB"/>
              </w:rPr>
              <w:t>6</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71B391"/>
                <w:lang w:eastAsia="en-GB"/>
              </w:rPr>
              <w:t>Year 4</w:t>
            </w:r>
            <w:r w:rsidRPr="00E74F1C">
              <w:rPr>
                <w:rFonts w:asciiTheme="majorHAnsi" w:eastAsia="Times New Roman" w:hAnsiTheme="majorHAnsi" w:cstheme="majorHAnsi"/>
                <w:color w:val="303030"/>
                <w:sz w:val="12"/>
                <w:szCs w:val="12"/>
                <w:lang w:eastAsia="en-GB"/>
              </w:rPr>
              <w:t> </w:t>
            </w:r>
            <w:r w:rsidRPr="00E74F1C">
              <w:rPr>
                <w:rFonts w:asciiTheme="majorHAnsi" w:eastAsia="Times New Roman" w:hAnsiTheme="majorHAnsi" w:cstheme="majorHAnsi"/>
                <w:b/>
                <w:bCs/>
                <w:color w:val="FFFFFF"/>
                <w:sz w:val="12"/>
                <w:szCs w:val="12"/>
                <w:shd w:val="clear" w:color="auto" w:fill="0395A8"/>
                <w:lang w:eastAsia="en-GB"/>
              </w:rPr>
              <w:t>Features</w:t>
            </w:r>
            <w:r w:rsidRPr="00E74F1C">
              <w:rPr>
                <w:rFonts w:asciiTheme="majorHAnsi" w:eastAsia="Times New Roman" w:hAnsiTheme="majorHAnsi" w:cstheme="majorHAnsi"/>
                <w:color w:val="303030"/>
                <w:sz w:val="12"/>
                <w:szCs w:val="12"/>
                <w:lang w:eastAsia="en-GB"/>
              </w:rPr>
              <w:t> Describe and understand key aspects of physical geography, including: climate zones, biomes and vegetation belts, rivers, mountains, volcanoes and earthquakes, and the water cycle.</w:t>
            </w:r>
          </w:p>
          <w:p w14:paraId="6249DE2B"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0395A8"/>
                <w:lang w:eastAsia="en-GB"/>
              </w:rPr>
              <w:t>Knowledge</w:t>
            </w:r>
          </w:p>
          <w:p w14:paraId="46DD12EA" w14:textId="77777777" w:rsidR="00E74F1C" w:rsidRPr="00E74F1C" w:rsidRDefault="00E74F1C" w:rsidP="00297D18">
            <w:pPr>
              <w:numPr>
                <w:ilvl w:val="0"/>
                <w:numId w:val="11"/>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71B391"/>
                <w:lang w:eastAsia="en-GB"/>
              </w:rPr>
              <w:t>Year 4</w:t>
            </w:r>
          </w:p>
          <w:p w14:paraId="2A2B83C2"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color w:val="303030"/>
                <w:sz w:val="12"/>
                <w:szCs w:val="12"/>
                <w:lang w:eastAsia="en-GB"/>
              </w:rPr>
              <w:t xml:space="preserve">Rivers, seas and oceans can transform a landscape through </w:t>
            </w:r>
            <w:r w:rsidRPr="00E74F1C">
              <w:rPr>
                <w:rFonts w:asciiTheme="majorHAnsi" w:eastAsia="Times New Roman" w:hAnsiTheme="majorHAnsi" w:cstheme="majorHAnsi"/>
                <w:color w:val="303030"/>
                <w:sz w:val="12"/>
                <w:szCs w:val="12"/>
                <w:lang w:eastAsia="en-GB"/>
              </w:rPr>
              <w:lastRenderedPageBreak/>
              <w:t>erosion, deposition and transportation.</w:t>
            </w:r>
          </w:p>
          <w:p w14:paraId="626A80C4" w14:textId="77777777" w:rsidR="00E74F1C" w:rsidRPr="00E74F1C" w:rsidRDefault="00E74F1C" w:rsidP="00297D18">
            <w:pPr>
              <w:numPr>
                <w:ilvl w:val="0"/>
                <w:numId w:val="11"/>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71B391"/>
                <w:lang w:eastAsia="en-GB"/>
              </w:rPr>
              <w:t>Year 4</w:t>
            </w:r>
          </w:p>
          <w:p w14:paraId="2ADAD07F"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color w:val="303030"/>
                <w:sz w:val="12"/>
                <w:szCs w:val="12"/>
                <w:lang w:eastAsia="en-GB"/>
              </w:rPr>
              <w:t>Rivers transport materials in four ways. Solution is when minerals are dissolved and carried in the water. Suspension is when fine, light material is carried. Saltation is when small pebbles and stones are carried along the riverbed. Traction is when large boulders and rocks are rolled along the riverbed.</w:t>
            </w:r>
          </w:p>
          <w:p w14:paraId="277D6431"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D67910"/>
                <w:lang w:eastAsia="en-GB"/>
              </w:rPr>
              <w:t>Skill(s)</w:t>
            </w:r>
          </w:p>
          <w:p w14:paraId="10796D4B" w14:textId="77777777" w:rsidR="00E74F1C" w:rsidRPr="00E74F1C" w:rsidRDefault="00E74F1C" w:rsidP="00297D18">
            <w:pPr>
              <w:numPr>
                <w:ilvl w:val="0"/>
                <w:numId w:val="12"/>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71B391"/>
                <w:lang w:eastAsia="en-GB"/>
              </w:rPr>
              <w:t>Year 4</w:t>
            </w:r>
            <w:r w:rsidRPr="00E74F1C">
              <w:rPr>
                <w:rFonts w:asciiTheme="majorHAnsi" w:eastAsia="Times New Roman" w:hAnsiTheme="majorHAnsi" w:cstheme="majorHAnsi"/>
                <w:color w:val="303030"/>
                <w:sz w:val="12"/>
                <w:szCs w:val="12"/>
                <w:lang w:eastAsia="en-GB"/>
              </w:rPr>
              <w:t> Explain how the physical processes of a river, sea or ocean have changed a landscape over time. View progression</w:t>
            </w:r>
          </w:p>
          <w:p w14:paraId="1D628049" w14:textId="77777777" w:rsidR="00E74F1C" w:rsidRPr="00E74F1C" w:rsidRDefault="00E74F1C" w:rsidP="00297D18">
            <w:pPr>
              <w:numPr>
                <w:ilvl w:val="0"/>
                <w:numId w:val="12"/>
              </w:numPr>
              <w:shd w:val="clear" w:color="auto" w:fill="FFFFFF"/>
              <w:ind w:left="0"/>
              <w:rPr>
                <w:rFonts w:asciiTheme="majorHAnsi" w:eastAsia="Times New Roman" w:hAnsiTheme="majorHAnsi" w:cstheme="majorHAnsi"/>
                <w:color w:val="303030"/>
                <w:sz w:val="12"/>
                <w:szCs w:val="12"/>
                <w:lang w:eastAsia="en-GB"/>
              </w:rPr>
            </w:pPr>
            <w:r w:rsidRPr="00E74F1C">
              <w:rPr>
                <w:rFonts w:asciiTheme="majorHAnsi" w:eastAsia="Times New Roman" w:hAnsiTheme="majorHAnsi" w:cstheme="majorHAnsi"/>
                <w:b/>
                <w:bCs/>
                <w:color w:val="FFFFFF"/>
                <w:sz w:val="12"/>
                <w:szCs w:val="12"/>
                <w:shd w:val="clear" w:color="auto" w:fill="71B391"/>
                <w:lang w:eastAsia="en-GB"/>
              </w:rPr>
              <w:t>Year 4</w:t>
            </w:r>
            <w:r w:rsidRPr="00E74F1C">
              <w:rPr>
                <w:rFonts w:asciiTheme="majorHAnsi" w:eastAsia="Times New Roman" w:hAnsiTheme="majorHAnsi" w:cstheme="majorHAnsi"/>
                <w:color w:val="303030"/>
                <w:sz w:val="12"/>
                <w:szCs w:val="12"/>
                <w:lang w:eastAsia="en-GB"/>
              </w:rPr>
              <w:t> Describe and explain the transportation of materials by rivers. </w:t>
            </w:r>
          </w:p>
          <w:p w14:paraId="66E0202C" w14:textId="77777777" w:rsidR="00E74F1C" w:rsidRPr="00E74F1C" w:rsidRDefault="00E74F1C" w:rsidP="00E74F1C">
            <w:pPr>
              <w:shd w:val="clear" w:color="auto" w:fill="FFFFFF"/>
              <w:rPr>
                <w:rFonts w:asciiTheme="majorHAnsi" w:eastAsia="Times New Roman" w:hAnsiTheme="majorHAnsi" w:cstheme="majorHAnsi"/>
                <w:color w:val="303030"/>
                <w:sz w:val="12"/>
                <w:szCs w:val="12"/>
                <w:lang w:eastAsia="en-GB"/>
              </w:rPr>
            </w:pPr>
          </w:p>
          <w:p w14:paraId="3F3F25E8" w14:textId="77777777" w:rsidR="008F186D" w:rsidRPr="00E74F1C" w:rsidRDefault="008F186D" w:rsidP="00E74F1C">
            <w:pPr>
              <w:rPr>
                <w:rFonts w:asciiTheme="majorHAnsi" w:hAnsiTheme="majorHAnsi" w:cstheme="majorHAnsi"/>
                <w:sz w:val="12"/>
                <w:szCs w:val="12"/>
              </w:rPr>
            </w:pPr>
          </w:p>
        </w:tc>
        <w:tc>
          <w:tcPr>
            <w:tcW w:w="2026" w:type="dxa"/>
          </w:tcPr>
          <w:p w14:paraId="749DFAA9" w14:textId="77777777" w:rsidR="006B191C" w:rsidRPr="00F757BB" w:rsidRDefault="006B191C" w:rsidP="006B19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F757BB">
              <w:rPr>
                <w:rFonts w:asciiTheme="majorHAnsi" w:hAnsiTheme="majorHAnsi" w:cstheme="majorHAnsi"/>
                <w:bCs w:val="0"/>
                <w:color w:val="303030"/>
                <w:sz w:val="12"/>
                <w:szCs w:val="12"/>
                <w:u w:val="single"/>
              </w:rPr>
              <w:lastRenderedPageBreak/>
              <w:t>Rivers of the world</w:t>
            </w:r>
          </w:p>
          <w:p w14:paraId="6BA62D3D" w14:textId="77777777" w:rsidR="006B191C" w:rsidRPr="006B191C" w:rsidRDefault="006B191C" w:rsidP="00297D18">
            <w:pPr>
              <w:numPr>
                <w:ilvl w:val="0"/>
                <w:numId w:val="13"/>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u w:val="single"/>
                <w:shd w:val="clear" w:color="auto" w:fill="0395A8"/>
                <w:lang w:eastAsia="en-GB"/>
              </w:rPr>
              <w:t>P. of</w:t>
            </w:r>
            <w:r w:rsidRPr="006B191C">
              <w:rPr>
                <w:rFonts w:asciiTheme="majorHAnsi" w:eastAsia="Times New Roman" w:hAnsiTheme="majorHAnsi" w:cstheme="majorHAnsi"/>
                <w:b/>
                <w:bCs/>
                <w:color w:val="FFFFFF"/>
                <w:sz w:val="12"/>
                <w:szCs w:val="12"/>
                <w:shd w:val="clear" w:color="auto" w:fill="0395A8"/>
                <w:lang w:eastAsia="en-GB"/>
              </w:rPr>
              <w:t xml:space="preserve"> Study</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0395A8"/>
                <w:lang w:eastAsia="en-GB"/>
              </w:rPr>
              <w:t>Geography</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0395A8"/>
                <w:lang w:eastAsia="en-GB"/>
              </w:rPr>
              <w:t>Location</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4DAB57"/>
                <w:lang w:eastAsia="en-GB"/>
              </w:rPr>
              <w:t>5</w:t>
            </w:r>
            <w:r w:rsidRPr="006B191C">
              <w:rPr>
                <w:rFonts w:asciiTheme="majorHAnsi" w:eastAsia="Times New Roman" w:hAnsiTheme="majorHAnsi" w:cstheme="majorHAnsi"/>
                <w:color w:val="303030"/>
                <w:sz w:val="12"/>
                <w:szCs w:val="12"/>
                <w:lang w:eastAsia="en-GB"/>
              </w:rPr>
              <w:t> Locate the world’s countries, using maps to focus on Europe (including the location of Russia) and North and South America, concentrating on their environmental regions, key physical and human characteristics, countries, and major cities.</w:t>
            </w:r>
          </w:p>
          <w:p w14:paraId="61226323" w14:textId="77777777" w:rsidR="006B191C" w:rsidRPr="006B191C" w:rsidRDefault="006B191C" w:rsidP="00297D18">
            <w:pPr>
              <w:numPr>
                <w:ilvl w:val="0"/>
                <w:numId w:val="14"/>
              </w:numPr>
              <w:shd w:val="clear" w:color="auto" w:fill="FFFFFF"/>
              <w:ind w:left="0"/>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b/>
                <w:bCs/>
                <w:color w:val="FFFFFF"/>
                <w:sz w:val="12"/>
                <w:szCs w:val="12"/>
                <w:shd w:val="clear" w:color="auto" w:fill="0395A8"/>
                <w:lang w:eastAsia="en-GB"/>
              </w:rPr>
              <w:t>Knowledge</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71B391"/>
                <w:lang w:eastAsia="en-GB"/>
              </w:rPr>
              <w:t>Year 4</w:t>
            </w:r>
          </w:p>
          <w:p w14:paraId="7F4217CB" w14:textId="77777777" w:rsidR="006B191C" w:rsidRPr="006B191C" w:rsidRDefault="006B191C" w:rsidP="006B191C">
            <w:pPr>
              <w:shd w:val="clear" w:color="auto" w:fill="FFFFFF"/>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color w:val="303030"/>
                <w:sz w:val="12"/>
                <w:szCs w:val="12"/>
                <w:lang w:eastAsia="en-GB"/>
              </w:rPr>
              <w:t>Significant mountain ranges include the Himalayas, Urals, Andes, Alps, Atlas, Pyrenees, Apennines, Balkans and Sierra Nevada. Significant rivers include the Mississippi, Nile, Thames, Amazon, Volga, Zambezi, Mekong, Ganges, Danube and Yangtze.</w:t>
            </w:r>
          </w:p>
          <w:p w14:paraId="2597BE09" w14:textId="77777777" w:rsidR="006B191C" w:rsidRDefault="006B191C" w:rsidP="00297D18">
            <w:pPr>
              <w:numPr>
                <w:ilvl w:val="0"/>
                <w:numId w:val="15"/>
              </w:numPr>
              <w:shd w:val="clear" w:color="auto" w:fill="FFFFFF"/>
              <w:ind w:left="0"/>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b/>
                <w:bCs/>
                <w:color w:val="FFFFFF"/>
                <w:sz w:val="12"/>
                <w:szCs w:val="12"/>
                <w:shd w:val="clear" w:color="auto" w:fill="D67910"/>
                <w:lang w:eastAsia="en-GB"/>
              </w:rPr>
              <w:t>Skill</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71B391"/>
                <w:lang w:eastAsia="en-GB"/>
              </w:rPr>
              <w:t>Year 4</w:t>
            </w:r>
            <w:r w:rsidRPr="006B191C">
              <w:rPr>
                <w:rFonts w:asciiTheme="majorHAnsi" w:eastAsia="Times New Roman" w:hAnsiTheme="majorHAnsi" w:cstheme="majorHAnsi"/>
                <w:color w:val="303030"/>
                <w:sz w:val="12"/>
                <w:szCs w:val="12"/>
                <w:lang w:eastAsia="en-GB"/>
              </w:rPr>
              <w:t> Name, locate and explain the importance of significant mountains or rivers.</w:t>
            </w:r>
          </w:p>
          <w:p w14:paraId="49621957" w14:textId="77777777" w:rsidR="00F757BB" w:rsidRPr="006B191C" w:rsidRDefault="00F757BB" w:rsidP="00297D18">
            <w:pPr>
              <w:numPr>
                <w:ilvl w:val="0"/>
                <w:numId w:val="15"/>
              </w:numPr>
              <w:shd w:val="clear" w:color="auto" w:fill="FFFFFF"/>
              <w:ind w:left="0"/>
              <w:rPr>
                <w:rFonts w:asciiTheme="majorHAnsi" w:eastAsia="Times New Roman" w:hAnsiTheme="majorHAnsi" w:cstheme="majorHAnsi"/>
                <w:color w:val="303030"/>
                <w:sz w:val="12"/>
                <w:szCs w:val="12"/>
                <w:lang w:eastAsia="en-GB"/>
              </w:rPr>
            </w:pPr>
          </w:p>
          <w:p w14:paraId="5372EFAD" w14:textId="77777777" w:rsidR="006B191C" w:rsidRDefault="006B191C" w:rsidP="006B19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D56E4E">
              <w:rPr>
                <w:rFonts w:asciiTheme="majorHAnsi" w:hAnsiTheme="majorHAnsi" w:cstheme="majorHAnsi"/>
                <w:bCs w:val="0"/>
                <w:color w:val="303030"/>
                <w:sz w:val="12"/>
                <w:szCs w:val="12"/>
                <w:u w:val="single"/>
              </w:rPr>
              <w:t>Uses of rivers</w:t>
            </w:r>
          </w:p>
          <w:p w14:paraId="7B61AE37" w14:textId="77777777" w:rsidR="00D56E4E" w:rsidRPr="00D56E4E" w:rsidRDefault="00D56E4E" w:rsidP="006B19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p w14:paraId="6D65632C" w14:textId="77777777" w:rsidR="006B191C" w:rsidRPr="006B191C" w:rsidRDefault="006B191C" w:rsidP="00297D18">
            <w:pPr>
              <w:numPr>
                <w:ilvl w:val="0"/>
                <w:numId w:val="16"/>
              </w:numPr>
              <w:shd w:val="clear" w:color="auto" w:fill="FFFFFF"/>
              <w:ind w:left="0"/>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b/>
                <w:bCs/>
                <w:color w:val="FFFFFF"/>
                <w:sz w:val="12"/>
                <w:szCs w:val="12"/>
                <w:shd w:val="clear" w:color="auto" w:fill="0395A8"/>
                <w:lang w:eastAsia="en-GB"/>
              </w:rPr>
              <w:t>P. of Study</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0395A8"/>
                <w:lang w:eastAsia="en-GB"/>
              </w:rPr>
              <w:t>Geography</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0395A8"/>
                <w:lang w:eastAsia="en-GB"/>
              </w:rPr>
              <w:t>Features</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4DAB57"/>
                <w:lang w:eastAsia="en-GB"/>
              </w:rPr>
              <w:t>6</w:t>
            </w:r>
            <w:r w:rsidRPr="006B191C">
              <w:rPr>
                <w:rFonts w:asciiTheme="majorHAnsi" w:eastAsia="Times New Roman" w:hAnsiTheme="majorHAnsi" w:cstheme="majorHAnsi"/>
                <w:color w:val="303030"/>
                <w:sz w:val="12"/>
                <w:szCs w:val="12"/>
                <w:lang w:eastAsia="en-GB"/>
              </w:rPr>
              <w:t> Describe and understand key aspects of human geography, including: types of settlement and land use, economic activity including trade links, and the distribution of natural resources including energy, food, minerals and water.</w:t>
            </w:r>
          </w:p>
          <w:p w14:paraId="659A7E1A" w14:textId="77777777" w:rsidR="006B191C" w:rsidRPr="006B191C" w:rsidRDefault="006B191C" w:rsidP="00297D18">
            <w:pPr>
              <w:numPr>
                <w:ilvl w:val="0"/>
                <w:numId w:val="17"/>
              </w:numPr>
              <w:shd w:val="clear" w:color="auto" w:fill="FFFFFF"/>
              <w:ind w:left="0"/>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b/>
                <w:bCs/>
                <w:color w:val="FFFFFF"/>
                <w:sz w:val="12"/>
                <w:szCs w:val="12"/>
                <w:shd w:val="clear" w:color="auto" w:fill="0395A8"/>
                <w:lang w:eastAsia="en-GB"/>
              </w:rPr>
              <w:t>Knowledge</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71B391"/>
                <w:lang w:eastAsia="en-GB"/>
              </w:rPr>
              <w:t>Year 4</w:t>
            </w:r>
          </w:p>
          <w:p w14:paraId="72E493AB" w14:textId="77777777" w:rsidR="006B191C" w:rsidRPr="006B191C" w:rsidRDefault="006B191C" w:rsidP="006B191C">
            <w:pPr>
              <w:shd w:val="clear" w:color="auto" w:fill="FFFFFF"/>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color w:val="303030"/>
                <w:sz w:val="12"/>
                <w:szCs w:val="12"/>
                <w:lang w:eastAsia="en-GB"/>
              </w:rPr>
              <w:t>Land uses include agricultural, recreational, housing and industry. Water systems are used for transport, industry, leisure and power.</w:t>
            </w:r>
          </w:p>
          <w:p w14:paraId="4601FA5C" w14:textId="77777777" w:rsidR="006B191C" w:rsidRPr="006B191C" w:rsidRDefault="006B191C" w:rsidP="00297D18">
            <w:pPr>
              <w:numPr>
                <w:ilvl w:val="0"/>
                <w:numId w:val="17"/>
              </w:numPr>
              <w:shd w:val="clear" w:color="auto" w:fill="FFFFFF"/>
              <w:ind w:left="0"/>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b/>
                <w:bCs/>
                <w:color w:val="FFFFFF"/>
                <w:sz w:val="12"/>
                <w:szCs w:val="12"/>
                <w:shd w:val="clear" w:color="auto" w:fill="0395A8"/>
                <w:lang w:eastAsia="en-GB"/>
              </w:rPr>
              <w:t>Specific knowledge</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71B391"/>
                <w:lang w:eastAsia="en-GB"/>
              </w:rPr>
              <w:t>Year 4</w:t>
            </w:r>
          </w:p>
          <w:p w14:paraId="54EE8359" w14:textId="77777777" w:rsidR="006B191C" w:rsidRPr="006B191C" w:rsidRDefault="006B191C" w:rsidP="006B191C">
            <w:pPr>
              <w:shd w:val="clear" w:color="auto" w:fill="FFFFFF"/>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color w:val="303030"/>
                <w:sz w:val="12"/>
                <w:szCs w:val="12"/>
                <w:lang w:eastAsia="en-GB"/>
              </w:rPr>
              <w:t>Rivers are used for leisure, farming, generating energy, transportation and settlements.</w:t>
            </w:r>
          </w:p>
          <w:p w14:paraId="5D31C4B2" w14:textId="77777777" w:rsidR="006B191C" w:rsidRPr="006B191C" w:rsidRDefault="006B191C" w:rsidP="00297D18">
            <w:pPr>
              <w:numPr>
                <w:ilvl w:val="0"/>
                <w:numId w:val="18"/>
              </w:numPr>
              <w:shd w:val="clear" w:color="auto" w:fill="FFFFFF"/>
              <w:ind w:left="0"/>
              <w:rPr>
                <w:rFonts w:asciiTheme="majorHAnsi" w:eastAsia="Times New Roman" w:hAnsiTheme="majorHAnsi" w:cstheme="majorHAnsi"/>
                <w:color w:val="303030"/>
                <w:sz w:val="12"/>
                <w:szCs w:val="12"/>
                <w:lang w:eastAsia="en-GB"/>
              </w:rPr>
            </w:pPr>
            <w:r w:rsidRPr="006B191C">
              <w:rPr>
                <w:rFonts w:asciiTheme="majorHAnsi" w:eastAsia="Times New Roman" w:hAnsiTheme="majorHAnsi" w:cstheme="majorHAnsi"/>
                <w:b/>
                <w:bCs/>
                <w:color w:val="FFFFFF"/>
                <w:sz w:val="12"/>
                <w:szCs w:val="12"/>
                <w:shd w:val="clear" w:color="auto" w:fill="D67910"/>
                <w:lang w:eastAsia="en-GB"/>
              </w:rPr>
              <w:t>Skill</w:t>
            </w:r>
            <w:r w:rsidRPr="006B191C">
              <w:rPr>
                <w:rFonts w:asciiTheme="majorHAnsi" w:eastAsia="Times New Roman" w:hAnsiTheme="majorHAnsi" w:cstheme="majorHAnsi"/>
                <w:color w:val="303030"/>
                <w:sz w:val="12"/>
                <w:szCs w:val="12"/>
                <w:lang w:eastAsia="en-GB"/>
              </w:rPr>
              <w:t> </w:t>
            </w:r>
            <w:r w:rsidRPr="006B191C">
              <w:rPr>
                <w:rFonts w:asciiTheme="majorHAnsi" w:eastAsia="Times New Roman" w:hAnsiTheme="majorHAnsi" w:cstheme="majorHAnsi"/>
                <w:b/>
                <w:bCs/>
                <w:color w:val="FFFFFF"/>
                <w:sz w:val="12"/>
                <w:szCs w:val="12"/>
                <w:shd w:val="clear" w:color="auto" w:fill="71B391"/>
                <w:lang w:eastAsia="en-GB"/>
              </w:rPr>
              <w:t>Year 4</w:t>
            </w:r>
            <w:r w:rsidRPr="006B191C">
              <w:rPr>
                <w:rFonts w:asciiTheme="majorHAnsi" w:eastAsia="Times New Roman" w:hAnsiTheme="majorHAnsi" w:cstheme="majorHAnsi"/>
                <w:color w:val="303030"/>
                <w:sz w:val="12"/>
                <w:szCs w:val="12"/>
                <w:lang w:eastAsia="en-GB"/>
              </w:rPr>
              <w:t> Explain ways that settlements, land use or water systems are used in the UK and other parts of the world.</w:t>
            </w:r>
          </w:p>
          <w:p w14:paraId="5953D8EC" w14:textId="77777777" w:rsidR="009F2154" w:rsidRPr="006B191C" w:rsidRDefault="009F2154" w:rsidP="006B191C">
            <w:pPr>
              <w:rPr>
                <w:rFonts w:asciiTheme="majorHAnsi" w:hAnsiTheme="majorHAnsi" w:cstheme="majorHAnsi"/>
                <w:sz w:val="12"/>
                <w:szCs w:val="12"/>
              </w:rPr>
            </w:pPr>
          </w:p>
        </w:tc>
        <w:tc>
          <w:tcPr>
            <w:tcW w:w="2026" w:type="dxa"/>
          </w:tcPr>
          <w:p w14:paraId="00B5C408" w14:textId="77777777" w:rsidR="00F757BB" w:rsidRPr="00F757BB" w:rsidRDefault="00F757BB" w:rsidP="00F757BB">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F757BB">
              <w:rPr>
                <w:rFonts w:asciiTheme="majorHAnsi" w:hAnsiTheme="majorHAnsi" w:cstheme="majorHAnsi"/>
                <w:bCs w:val="0"/>
                <w:color w:val="303030"/>
                <w:sz w:val="12"/>
                <w:szCs w:val="12"/>
                <w:u w:val="single"/>
              </w:rPr>
              <w:t>What are mountains?</w:t>
            </w:r>
          </w:p>
          <w:p w14:paraId="582E28C4" w14:textId="77777777" w:rsidR="00F757BB" w:rsidRPr="00F757BB" w:rsidRDefault="00F757BB" w:rsidP="00297D18">
            <w:pPr>
              <w:numPr>
                <w:ilvl w:val="0"/>
                <w:numId w:val="19"/>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P. of Study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Geography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Place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4DAB57"/>
                <w:lang w:eastAsia="en-GB"/>
              </w:rPr>
              <w:t>2</w:t>
            </w:r>
            <w:r w:rsidRPr="00F757BB">
              <w:rPr>
                <w:rFonts w:asciiTheme="majorHAnsi" w:eastAsia="Times New Roman" w:hAnsiTheme="majorHAnsi" w:cstheme="majorHAnsi"/>
                <w:color w:val="303030"/>
                <w:sz w:val="12"/>
                <w:szCs w:val="12"/>
                <w:lang w:eastAsia="en-GB"/>
              </w:rPr>
              <w:t> Understand geographical similarities and differences through the study of human and physical geography of a region of the United Kingdom, a region in a European country, and a region within North or South America.</w:t>
            </w:r>
          </w:p>
          <w:p w14:paraId="7DDEDA71" w14:textId="77777777" w:rsidR="00F757BB" w:rsidRPr="00F757BB" w:rsidRDefault="00F757BB" w:rsidP="00297D18">
            <w:pPr>
              <w:numPr>
                <w:ilvl w:val="0"/>
                <w:numId w:val="20"/>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696F144A"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A physical feature is one that forms naturally and can change over time due to physical processes, such as erosion and weathering. Physical features include rivers, forests, hills, mountains and cliffs. An aspect of a physical feature might be the type of mountain, such as dome or volcanic, or the type of forest, such as coniferous or broad-leaved.</w:t>
            </w:r>
          </w:p>
          <w:p w14:paraId="656A42CE" w14:textId="77777777" w:rsidR="00F757BB" w:rsidRPr="00F757BB" w:rsidRDefault="00F757BB" w:rsidP="00297D18">
            <w:pPr>
              <w:numPr>
                <w:ilvl w:val="0"/>
                <w:numId w:val="20"/>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Specific 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3891D691"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A mountain is a natural elevation of the Earth's surface, rising to a summit. Mountains have an elevation greater than that of a hill, usually greater than 610m.</w:t>
            </w:r>
          </w:p>
          <w:p w14:paraId="4DE14A92" w14:textId="77777777" w:rsidR="00F757BB" w:rsidRDefault="00F757BB" w:rsidP="00297D18">
            <w:pPr>
              <w:numPr>
                <w:ilvl w:val="0"/>
                <w:numId w:val="21"/>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D67910"/>
                <w:lang w:eastAsia="en-GB"/>
              </w:rPr>
              <w:t>Skill</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r w:rsidRPr="00F757BB">
              <w:rPr>
                <w:rFonts w:asciiTheme="majorHAnsi" w:eastAsia="Times New Roman" w:hAnsiTheme="majorHAnsi" w:cstheme="majorHAnsi"/>
                <w:color w:val="303030"/>
                <w:sz w:val="12"/>
                <w:szCs w:val="12"/>
                <w:lang w:eastAsia="en-GB"/>
              </w:rPr>
              <w:t> Describe and compare aspects of physical features.</w:t>
            </w:r>
          </w:p>
          <w:p w14:paraId="56F6B155" w14:textId="77777777" w:rsidR="00F757BB" w:rsidRPr="00F757BB" w:rsidRDefault="00F757BB" w:rsidP="00297D18">
            <w:pPr>
              <w:numPr>
                <w:ilvl w:val="0"/>
                <w:numId w:val="21"/>
              </w:numPr>
              <w:shd w:val="clear" w:color="auto" w:fill="FFFFFF"/>
              <w:ind w:left="0"/>
              <w:rPr>
                <w:rFonts w:asciiTheme="majorHAnsi" w:eastAsia="Times New Roman" w:hAnsiTheme="majorHAnsi" w:cstheme="majorHAnsi"/>
                <w:color w:val="303030"/>
                <w:sz w:val="12"/>
                <w:szCs w:val="12"/>
                <w:lang w:eastAsia="en-GB"/>
              </w:rPr>
            </w:pPr>
          </w:p>
          <w:p w14:paraId="50FDF21A" w14:textId="77777777" w:rsidR="00EF3899" w:rsidRPr="00F757BB" w:rsidRDefault="00F757BB" w:rsidP="00F757BB">
            <w:pPr>
              <w:rPr>
                <w:rFonts w:asciiTheme="majorHAnsi" w:hAnsiTheme="majorHAnsi" w:cstheme="majorHAnsi"/>
                <w:b/>
                <w:sz w:val="12"/>
                <w:szCs w:val="12"/>
                <w:u w:val="single"/>
              </w:rPr>
            </w:pPr>
            <w:r w:rsidRPr="00F757BB">
              <w:rPr>
                <w:rFonts w:asciiTheme="majorHAnsi" w:hAnsiTheme="majorHAnsi" w:cstheme="majorHAnsi"/>
                <w:b/>
                <w:sz w:val="12"/>
                <w:szCs w:val="12"/>
                <w:u w:val="single"/>
              </w:rPr>
              <w:t>Mountain Types</w:t>
            </w:r>
          </w:p>
          <w:p w14:paraId="393DC2B0" w14:textId="77777777" w:rsidR="00F757BB" w:rsidRPr="00F757BB" w:rsidRDefault="00F757BB" w:rsidP="00297D18">
            <w:pPr>
              <w:numPr>
                <w:ilvl w:val="0"/>
                <w:numId w:val="22"/>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P. of Study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Geography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Features</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4DAB57"/>
                <w:lang w:eastAsia="en-GB"/>
              </w:rPr>
              <w:t>6</w:t>
            </w:r>
            <w:r w:rsidRPr="00F757BB">
              <w:rPr>
                <w:rFonts w:asciiTheme="majorHAnsi" w:eastAsia="Times New Roman" w:hAnsiTheme="majorHAnsi" w:cstheme="majorHAnsi"/>
                <w:color w:val="303030"/>
                <w:sz w:val="12"/>
                <w:szCs w:val="12"/>
                <w:lang w:eastAsia="en-GB"/>
              </w:rPr>
              <w:t> Describe and understand key aspects of physical geography, including: climate zones, biomes and vegetation belts, rivers, mountains, volcanoes and earthquakes, and the water cycle.</w:t>
            </w:r>
          </w:p>
          <w:p w14:paraId="11629B5A" w14:textId="77777777" w:rsidR="00F757BB" w:rsidRPr="00F757BB" w:rsidRDefault="00F757BB" w:rsidP="00297D18">
            <w:pPr>
              <w:numPr>
                <w:ilvl w:val="0"/>
                <w:numId w:val="23"/>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0EEE9521"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Mountains form over millions of years. They are made when the Earth’s tectonic plates push together or move apart. Mountains are also formed when magma underneath the Earth’s crust pushes large areas of land upwards. There are five types of mountain: fold, fault-block, volcanic, dome and plateau.</w:t>
            </w:r>
          </w:p>
          <w:p w14:paraId="71DBC6C3" w14:textId="77777777" w:rsidR="00F757BB" w:rsidRPr="00F757BB" w:rsidRDefault="00F757BB" w:rsidP="00297D18">
            <w:pPr>
              <w:numPr>
                <w:ilvl w:val="0"/>
                <w:numId w:val="24"/>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D67910"/>
                <w:lang w:eastAsia="en-GB"/>
              </w:rPr>
              <w:t>Skill</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r w:rsidRPr="00F757BB">
              <w:rPr>
                <w:rFonts w:asciiTheme="majorHAnsi" w:eastAsia="Times New Roman" w:hAnsiTheme="majorHAnsi" w:cstheme="majorHAnsi"/>
                <w:color w:val="303030"/>
                <w:sz w:val="12"/>
                <w:szCs w:val="12"/>
                <w:lang w:eastAsia="en-GB"/>
              </w:rPr>
              <w:t> Identify, describe and explain the formation of different mountain types.</w:t>
            </w:r>
          </w:p>
          <w:p w14:paraId="17651463" w14:textId="77777777" w:rsidR="00F757BB" w:rsidRPr="00F757BB" w:rsidRDefault="00F757BB" w:rsidP="00F757BB">
            <w:pPr>
              <w:rPr>
                <w:rFonts w:asciiTheme="majorHAnsi" w:hAnsiTheme="majorHAnsi" w:cstheme="majorHAnsi"/>
                <w:sz w:val="12"/>
                <w:szCs w:val="12"/>
              </w:rPr>
            </w:pPr>
          </w:p>
        </w:tc>
        <w:tc>
          <w:tcPr>
            <w:tcW w:w="1979" w:type="dxa"/>
          </w:tcPr>
          <w:p w14:paraId="1BCBE306" w14:textId="77777777" w:rsidR="00F757BB" w:rsidRPr="00F757BB" w:rsidRDefault="00F757BB" w:rsidP="00F757BB">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F757BB">
              <w:rPr>
                <w:rFonts w:asciiTheme="majorHAnsi" w:hAnsiTheme="majorHAnsi" w:cstheme="majorHAnsi"/>
                <w:bCs w:val="0"/>
                <w:color w:val="303030"/>
                <w:sz w:val="12"/>
                <w:szCs w:val="12"/>
                <w:u w:val="single"/>
              </w:rPr>
              <w:t>Topography and contour lines</w:t>
            </w:r>
          </w:p>
          <w:p w14:paraId="77D11479" w14:textId="77777777" w:rsidR="00F757BB" w:rsidRPr="00F757BB" w:rsidRDefault="00F757BB" w:rsidP="00297D18">
            <w:pPr>
              <w:numPr>
                <w:ilvl w:val="0"/>
                <w:numId w:val="25"/>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u w:val="single"/>
                <w:shd w:val="clear" w:color="auto" w:fill="0395A8"/>
                <w:lang w:eastAsia="en-GB"/>
              </w:rPr>
              <w:t>P. of</w:t>
            </w:r>
            <w:r w:rsidRPr="00F757BB">
              <w:rPr>
                <w:rFonts w:asciiTheme="majorHAnsi" w:eastAsia="Times New Roman" w:hAnsiTheme="majorHAnsi" w:cstheme="majorHAnsi"/>
                <w:b/>
                <w:bCs/>
                <w:color w:val="FFFFFF"/>
                <w:sz w:val="12"/>
                <w:szCs w:val="12"/>
                <w:shd w:val="clear" w:color="auto" w:fill="0395A8"/>
                <w:lang w:eastAsia="en-GB"/>
              </w:rPr>
              <w:t xml:space="preserve"> Study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Geography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Location</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4DAB57"/>
                <w:lang w:eastAsia="en-GB"/>
              </w:rPr>
              <w:t>4</w:t>
            </w:r>
            <w:r w:rsidRPr="00F757BB">
              <w:rPr>
                <w:rFonts w:asciiTheme="majorHAnsi" w:eastAsia="Times New Roman" w:hAnsiTheme="majorHAnsi" w:cstheme="majorHAnsi"/>
                <w:color w:val="303030"/>
                <w:sz w:val="12"/>
                <w:szCs w:val="12"/>
                <w:lang w:eastAsia="en-GB"/>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2B0B681C" w14:textId="77777777" w:rsidR="00F757BB" w:rsidRPr="00F757BB" w:rsidRDefault="00F757BB" w:rsidP="00297D18">
            <w:pPr>
              <w:numPr>
                <w:ilvl w:val="0"/>
                <w:numId w:val="26"/>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6FA5C147"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Topography is the arrangement of the natural and artificial physical features of an area.</w:t>
            </w:r>
          </w:p>
          <w:p w14:paraId="44F4A918" w14:textId="77777777" w:rsidR="00F757BB" w:rsidRPr="00F757BB" w:rsidRDefault="00F757BB" w:rsidP="00297D18">
            <w:pPr>
              <w:numPr>
                <w:ilvl w:val="0"/>
                <w:numId w:val="26"/>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Specific 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7907D18F"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A contour line is a line on a map that joins areas of equal height and shows the elevation of features in the landscape.</w:t>
            </w:r>
          </w:p>
          <w:p w14:paraId="3BFF64F8" w14:textId="77777777" w:rsidR="00F757BB" w:rsidRDefault="00F757BB" w:rsidP="00297D18">
            <w:pPr>
              <w:numPr>
                <w:ilvl w:val="0"/>
                <w:numId w:val="27"/>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D67910"/>
                <w:lang w:eastAsia="en-GB"/>
              </w:rPr>
              <w:t>Skill</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r w:rsidRPr="00F757BB">
              <w:rPr>
                <w:rFonts w:asciiTheme="majorHAnsi" w:eastAsia="Times New Roman" w:hAnsiTheme="majorHAnsi" w:cstheme="majorHAnsi"/>
                <w:color w:val="303030"/>
                <w:sz w:val="12"/>
                <w:szCs w:val="12"/>
                <w:lang w:eastAsia="en-GB"/>
              </w:rPr>
              <w:t> Identify the topography of an area of the UK using contour lines on a map.</w:t>
            </w:r>
          </w:p>
          <w:p w14:paraId="4FD1480C" w14:textId="77777777" w:rsidR="00F757BB" w:rsidRPr="00F757BB" w:rsidRDefault="00F757BB" w:rsidP="00297D18">
            <w:pPr>
              <w:numPr>
                <w:ilvl w:val="0"/>
                <w:numId w:val="27"/>
              </w:numPr>
              <w:shd w:val="clear" w:color="auto" w:fill="FFFFFF"/>
              <w:ind w:left="0"/>
              <w:rPr>
                <w:rFonts w:asciiTheme="majorHAnsi" w:eastAsia="Times New Roman" w:hAnsiTheme="majorHAnsi" w:cstheme="majorHAnsi"/>
                <w:b/>
                <w:color w:val="303030"/>
                <w:sz w:val="12"/>
                <w:szCs w:val="12"/>
                <w:u w:val="single"/>
                <w:lang w:eastAsia="en-GB"/>
              </w:rPr>
            </w:pPr>
          </w:p>
          <w:p w14:paraId="2AC5D8EA" w14:textId="77777777" w:rsidR="00F757BB" w:rsidRPr="00F757BB" w:rsidRDefault="00F757BB" w:rsidP="00F757BB">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F757BB">
              <w:rPr>
                <w:rFonts w:asciiTheme="majorHAnsi" w:hAnsiTheme="majorHAnsi" w:cstheme="majorHAnsi"/>
                <w:bCs w:val="0"/>
                <w:color w:val="303030"/>
                <w:sz w:val="12"/>
                <w:szCs w:val="12"/>
                <w:u w:val="single"/>
              </w:rPr>
              <w:t>Mountains of the United Kingdom</w:t>
            </w:r>
          </w:p>
          <w:p w14:paraId="031F59B6" w14:textId="77777777" w:rsidR="00F757BB" w:rsidRPr="00F757BB" w:rsidRDefault="00F757BB" w:rsidP="00297D18">
            <w:pPr>
              <w:numPr>
                <w:ilvl w:val="0"/>
                <w:numId w:val="28"/>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 of Study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Geography</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0395A8"/>
                <w:lang w:eastAsia="en-GB"/>
              </w:rPr>
              <w:t>Location</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4DAB57"/>
                <w:lang w:eastAsia="en-GB"/>
              </w:rPr>
              <w:t>4</w:t>
            </w:r>
            <w:r w:rsidRPr="00F757BB">
              <w:rPr>
                <w:rFonts w:asciiTheme="majorHAnsi" w:eastAsia="Times New Roman" w:hAnsiTheme="majorHAnsi" w:cstheme="majorHAnsi"/>
                <w:color w:val="303030"/>
                <w:sz w:val="12"/>
                <w:szCs w:val="12"/>
                <w:lang w:eastAsia="en-GB"/>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64C14048" w14:textId="77777777" w:rsidR="00F757BB" w:rsidRPr="00F757BB" w:rsidRDefault="00F757BB" w:rsidP="00297D18">
            <w:pPr>
              <w:numPr>
                <w:ilvl w:val="0"/>
                <w:numId w:val="29"/>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64CBE798"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 xml:space="preserve">Significant rivers of the UK include the Thames, Severn, Trent, Dee, Tyne, Ouse and Lagan. Significant mountains and mountain ranges include Ben Nevis, Snowdon, </w:t>
            </w:r>
            <w:proofErr w:type="spellStart"/>
            <w:r w:rsidRPr="00F757BB">
              <w:rPr>
                <w:rFonts w:asciiTheme="majorHAnsi" w:eastAsia="Times New Roman" w:hAnsiTheme="majorHAnsi" w:cstheme="majorHAnsi"/>
                <w:color w:val="303030"/>
                <w:sz w:val="12"/>
                <w:szCs w:val="12"/>
                <w:lang w:eastAsia="en-GB"/>
              </w:rPr>
              <w:t>Helvellyn</w:t>
            </w:r>
            <w:proofErr w:type="spellEnd"/>
            <w:r w:rsidRPr="00F757BB">
              <w:rPr>
                <w:rFonts w:asciiTheme="majorHAnsi" w:eastAsia="Times New Roman" w:hAnsiTheme="majorHAnsi" w:cstheme="majorHAnsi"/>
                <w:color w:val="303030"/>
                <w:sz w:val="12"/>
                <w:szCs w:val="12"/>
                <w:lang w:eastAsia="en-GB"/>
              </w:rPr>
              <w:t>, Pen y Fan, the Scottish Highlands and the Pennines.</w:t>
            </w:r>
          </w:p>
          <w:p w14:paraId="7D80901A" w14:textId="77777777" w:rsidR="00F757BB" w:rsidRPr="00F757BB" w:rsidRDefault="00F757BB" w:rsidP="00297D18">
            <w:pPr>
              <w:numPr>
                <w:ilvl w:val="0"/>
                <w:numId w:val="29"/>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0395A8"/>
                <w:lang w:eastAsia="en-GB"/>
              </w:rPr>
              <w:t>Specific knowledge</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p>
          <w:p w14:paraId="48252623" w14:textId="77777777" w:rsidR="00F757BB" w:rsidRPr="00F757BB" w:rsidRDefault="00F757BB" w:rsidP="00F757BB">
            <w:pPr>
              <w:shd w:val="clear" w:color="auto" w:fill="FFFFFF"/>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color w:val="303030"/>
                <w:sz w:val="12"/>
                <w:szCs w:val="12"/>
                <w:lang w:eastAsia="en-GB"/>
              </w:rPr>
              <w:t xml:space="preserve">There are four mountain ranges in the UK that are home to each country’s highest mountain: Ben Nevis, in the Grampian Mountains, Scotland; Scafell Pike, in the Cumbrian Mountains, England; Snowdon, in the Snowdonia Mountains, Wales; and </w:t>
            </w:r>
            <w:proofErr w:type="spellStart"/>
            <w:r w:rsidRPr="00F757BB">
              <w:rPr>
                <w:rFonts w:asciiTheme="majorHAnsi" w:eastAsia="Times New Roman" w:hAnsiTheme="majorHAnsi" w:cstheme="majorHAnsi"/>
                <w:color w:val="303030"/>
                <w:sz w:val="12"/>
                <w:szCs w:val="12"/>
                <w:lang w:eastAsia="en-GB"/>
              </w:rPr>
              <w:t>Slieve</w:t>
            </w:r>
            <w:proofErr w:type="spellEnd"/>
            <w:r w:rsidRPr="00F757BB">
              <w:rPr>
                <w:rFonts w:asciiTheme="majorHAnsi" w:eastAsia="Times New Roman" w:hAnsiTheme="majorHAnsi" w:cstheme="majorHAnsi"/>
                <w:color w:val="303030"/>
                <w:sz w:val="12"/>
                <w:szCs w:val="12"/>
                <w:lang w:eastAsia="en-GB"/>
              </w:rPr>
              <w:t xml:space="preserve"> </w:t>
            </w:r>
            <w:proofErr w:type="spellStart"/>
            <w:r w:rsidRPr="00F757BB">
              <w:rPr>
                <w:rFonts w:asciiTheme="majorHAnsi" w:eastAsia="Times New Roman" w:hAnsiTheme="majorHAnsi" w:cstheme="majorHAnsi"/>
                <w:color w:val="303030"/>
                <w:sz w:val="12"/>
                <w:szCs w:val="12"/>
                <w:lang w:eastAsia="en-GB"/>
              </w:rPr>
              <w:lastRenderedPageBreak/>
              <w:t>Donard</w:t>
            </w:r>
            <w:proofErr w:type="spellEnd"/>
            <w:r w:rsidRPr="00F757BB">
              <w:rPr>
                <w:rFonts w:asciiTheme="majorHAnsi" w:eastAsia="Times New Roman" w:hAnsiTheme="majorHAnsi" w:cstheme="majorHAnsi"/>
                <w:color w:val="303030"/>
                <w:sz w:val="12"/>
                <w:szCs w:val="12"/>
                <w:lang w:eastAsia="en-GB"/>
              </w:rPr>
              <w:t>, in the Mourne Mountains, Northern Ireland.</w:t>
            </w:r>
          </w:p>
          <w:p w14:paraId="5434EDBF" w14:textId="77777777" w:rsidR="00F757BB" w:rsidRPr="00F757BB" w:rsidRDefault="00F757BB" w:rsidP="00297D18">
            <w:pPr>
              <w:numPr>
                <w:ilvl w:val="0"/>
                <w:numId w:val="30"/>
              </w:numPr>
              <w:shd w:val="clear" w:color="auto" w:fill="FFFFFF"/>
              <w:ind w:left="0"/>
              <w:rPr>
                <w:rFonts w:asciiTheme="majorHAnsi" w:eastAsia="Times New Roman" w:hAnsiTheme="majorHAnsi" w:cstheme="majorHAnsi"/>
                <w:color w:val="303030"/>
                <w:sz w:val="12"/>
                <w:szCs w:val="12"/>
                <w:lang w:eastAsia="en-GB"/>
              </w:rPr>
            </w:pPr>
            <w:r w:rsidRPr="00F757BB">
              <w:rPr>
                <w:rFonts w:asciiTheme="majorHAnsi" w:eastAsia="Times New Roman" w:hAnsiTheme="majorHAnsi" w:cstheme="majorHAnsi"/>
                <w:b/>
                <w:bCs/>
                <w:color w:val="FFFFFF"/>
                <w:sz w:val="12"/>
                <w:szCs w:val="12"/>
                <w:shd w:val="clear" w:color="auto" w:fill="D67910"/>
                <w:lang w:eastAsia="en-GB"/>
              </w:rPr>
              <w:t>Skill</w:t>
            </w:r>
            <w:r w:rsidRPr="00F757BB">
              <w:rPr>
                <w:rFonts w:asciiTheme="majorHAnsi" w:eastAsia="Times New Roman" w:hAnsiTheme="majorHAnsi" w:cstheme="majorHAnsi"/>
                <w:color w:val="303030"/>
                <w:sz w:val="12"/>
                <w:szCs w:val="12"/>
                <w:lang w:eastAsia="en-GB"/>
              </w:rPr>
              <w:t> </w:t>
            </w:r>
            <w:r w:rsidRPr="00F757BB">
              <w:rPr>
                <w:rFonts w:asciiTheme="majorHAnsi" w:eastAsia="Times New Roman" w:hAnsiTheme="majorHAnsi" w:cstheme="majorHAnsi"/>
                <w:b/>
                <w:bCs/>
                <w:color w:val="FFFFFF"/>
                <w:sz w:val="12"/>
                <w:szCs w:val="12"/>
                <w:shd w:val="clear" w:color="auto" w:fill="71B391"/>
                <w:lang w:eastAsia="en-GB"/>
              </w:rPr>
              <w:t>Year 4</w:t>
            </w:r>
            <w:r w:rsidRPr="00F757BB">
              <w:rPr>
                <w:rFonts w:asciiTheme="majorHAnsi" w:eastAsia="Times New Roman" w:hAnsiTheme="majorHAnsi" w:cstheme="majorHAnsi"/>
                <w:color w:val="303030"/>
                <w:sz w:val="12"/>
                <w:szCs w:val="12"/>
                <w:lang w:eastAsia="en-GB"/>
              </w:rPr>
              <w:t> Create a detailed study of geographical features including hills, mountains, coasts and rivers of the UK.</w:t>
            </w:r>
          </w:p>
          <w:p w14:paraId="0D919AD9" w14:textId="77777777" w:rsidR="00EB1325" w:rsidRPr="00F757BB" w:rsidRDefault="00EB1325" w:rsidP="00F757BB">
            <w:pPr>
              <w:rPr>
                <w:rFonts w:asciiTheme="majorHAnsi" w:hAnsiTheme="majorHAnsi" w:cstheme="majorHAnsi"/>
                <w:b/>
                <w:sz w:val="12"/>
                <w:szCs w:val="12"/>
              </w:rPr>
            </w:pPr>
          </w:p>
        </w:tc>
        <w:tc>
          <w:tcPr>
            <w:tcW w:w="2043" w:type="dxa"/>
          </w:tcPr>
          <w:p w14:paraId="25EE1DDF" w14:textId="77777777" w:rsidR="00625241" w:rsidRDefault="00625241" w:rsidP="00D22C2D">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D56E4E">
              <w:rPr>
                <w:rFonts w:asciiTheme="majorHAnsi" w:hAnsiTheme="majorHAnsi" w:cstheme="majorHAnsi"/>
                <w:bCs w:val="0"/>
                <w:color w:val="303030"/>
                <w:sz w:val="12"/>
                <w:szCs w:val="12"/>
                <w:u w:val="single"/>
              </w:rPr>
              <w:lastRenderedPageBreak/>
              <w:t>Mountains of the world</w:t>
            </w:r>
          </w:p>
          <w:p w14:paraId="3AFCBFD7" w14:textId="77777777" w:rsidR="00D56E4E" w:rsidRPr="00D56E4E" w:rsidRDefault="00D56E4E" w:rsidP="00D22C2D">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p w14:paraId="0D586E0E" w14:textId="77777777" w:rsidR="00625241" w:rsidRPr="00D56E4E" w:rsidRDefault="00625241" w:rsidP="00D56E4E">
            <w:pPr>
              <w:numPr>
                <w:ilvl w:val="0"/>
                <w:numId w:val="31"/>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0395A8"/>
                <w:lang w:eastAsia="en-GB"/>
              </w:rPr>
              <w:t> </w:t>
            </w:r>
            <w:proofErr w:type="spellStart"/>
            <w:r w:rsidRPr="00D22C2D">
              <w:rPr>
                <w:rFonts w:asciiTheme="majorHAnsi" w:eastAsia="Times New Roman" w:hAnsiTheme="majorHAnsi" w:cstheme="majorHAnsi"/>
                <w:b/>
                <w:bCs/>
                <w:color w:val="FFFFFF"/>
                <w:sz w:val="12"/>
                <w:szCs w:val="12"/>
                <w:shd w:val="clear" w:color="auto" w:fill="0395A8"/>
                <w:lang w:eastAsia="en-GB"/>
              </w:rPr>
              <w:t>of</w:t>
            </w:r>
            <w:r w:rsidRPr="00D56E4E">
              <w:rPr>
                <w:rFonts w:asciiTheme="majorHAnsi" w:eastAsia="Times New Roman" w:hAnsiTheme="majorHAnsi" w:cstheme="majorHAnsi"/>
                <w:b/>
                <w:bCs/>
                <w:color w:val="FFFFFF"/>
                <w:sz w:val="12"/>
                <w:szCs w:val="12"/>
                <w:shd w:val="clear" w:color="auto" w:fill="0395A8"/>
                <w:lang w:eastAsia="en-GB"/>
              </w:rPr>
              <w:t>Study</w:t>
            </w:r>
            <w:proofErr w:type="spellEnd"/>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0395A8"/>
                <w:lang w:eastAsia="en-GB"/>
              </w:rPr>
              <w:t>Geography</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0395A8"/>
                <w:lang w:eastAsia="en-GB"/>
              </w:rPr>
              <w:t>Location</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4DAB57"/>
                <w:lang w:eastAsia="en-GB"/>
              </w:rPr>
              <w:t>5</w:t>
            </w:r>
            <w:r w:rsidRPr="00D56E4E">
              <w:rPr>
                <w:rFonts w:asciiTheme="majorHAnsi" w:eastAsia="Times New Roman" w:hAnsiTheme="majorHAnsi" w:cstheme="majorHAnsi"/>
                <w:color w:val="303030"/>
                <w:sz w:val="12"/>
                <w:szCs w:val="12"/>
                <w:lang w:eastAsia="en-GB"/>
              </w:rPr>
              <w:t> Locate the world’s countries, using maps to focus on Europe (including the location of Russia) and North and South America, concentrating on their environmental regions, key physical and human characteristics, countries, and major cities.</w:t>
            </w:r>
          </w:p>
          <w:p w14:paraId="1482C57D" w14:textId="77777777" w:rsidR="00625241" w:rsidRPr="00625241" w:rsidRDefault="00625241" w:rsidP="00297D18">
            <w:pPr>
              <w:numPr>
                <w:ilvl w:val="0"/>
                <w:numId w:val="32"/>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0395A8"/>
                <w:lang w:eastAsia="en-GB"/>
              </w:rPr>
              <w:t>Knowledge</w:t>
            </w:r>
            <w:r w:rsidRPr="00625241">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71B391"/>
                <w:lang w:eastAsia="en-GB"/>
              </w:rPr>
              <w:t>Year 4</w:t>
            </w:r>
          </w:p>
          <w:p w14:paraId="77DEFAF0" w14:textId="77777777" w:rsidR="00625241" w:rsidRPr="00625241" w:rsidRDefault="00625241" w:rsidP="00D22C2D">
            <w:pPr>
              <w:shd w:val="clear" w:color="auto" w:fill="FFFFFF"/>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color w:val="303030"/>
                <w:sz w:val="12"/>
                <w:szCs w:val="12"/>
                <w:lang w:eastAsia="en-GB"/>
              </w:rPr>
              <w:t>Significant mountain ranges include the Himalayas, Urals, Andes, Alps, Atlas, Pyrenees, Apennines, Balkans and Sierra Nevada. Significant rivers include the Mississippi, Nile, Thames, Amazon, Volga, Zambezi, Mekong, Ganges, Danube and Yangtze.</w:t>
            </w:r>
          </w:p>
          <w:p w14:paraId="404DC1AC" w14:textId="77777777" w:rsidR="00625241" w:rsidRPr="00625241" w:rsidRDefault="00625241" w:rsidP="00297D18">
            <w:pPr>
              <w:numPr>
                <w:ilvl w:val="0"/>
                <w:numId w:val="33"/>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D67910"/>
                <w:lang w:eastAsia="en-GB"/>
              </w:rPr>
              <w:t>Skill</w:t>
            </w:r>
            <w:r w:rsidRPr="00625241">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71B391"/>
                <w:lang w:eastAsia="en-GB"/>
              </w:rPr>
              <w:t>Year 4</w:t>
            </w:r>
            <w:r w:rsidRPr="00625241">
              <w:rPr>
                <w:rFonts w:asciiTheme="majorHAnsi" w:eastAsia="Times New Roman" w:hAnsiTheme="majorHAnsi" w:cstheme="majorHAnsi"/>
                <w:color w:val="303030"/>
                <w:sz w:val="12"/>
                <w:szCs w:val="12"/>
                <w:lang w:eastAsia="en-GB"/>
              </w:rPr>
              <w:t> Name, locate and explain the importance of significant mountains or rivers. </w:t>
            </w:r>
          </w:p>
          <w:p w14:paraId="020BC053" w14:textId="77777777" w:rsidR="00CD3E7B" w:rsidRPr="00D22C2D" w:rsidRDefault="00CD3E7B" w:rsidP="00D22C2D">
            <w:pPr>
              <w:rPr>
                <w:rFonts w:asciiTheme="majorHAnsi" w:hAnsiTheme="majorHAnsi" w:cstheme="majorHAnsi"/>
                <w:sz w:val="12"/>
                <w:szCs w:val="12"/>
              </w:rPr>
            </w:pPr>
          </w:p>
        </w:tc>
      </w:tr>
      <w:tr w:rsidR="00D56E4E" w:rsidRPr="005B46A9" w14:paraId="29F07D0D" w14:textId="77777777" w:rsidTr="00D56E4E">
        <w:tc>
          <w:tcPr>
            <w:tcW w:w="1892" w:type="dxa"/>
          </w:tcPr>
          <w:p w14:paraId="36C005AC" w14:textId="77777777" w:rsidR="00D56E4E" w:rsidRDefault="00D56E4E">
            <w:pPr>
              <w:rPr>
                <w:b/>
                <w:sz w:val="16"/>
                <w:szCs w:val="16"/>
              </w:rPr>
            </w:pPr>
            <w:r>
              <w:rPr>
                <w:b/>
                <w:sz w:val="16"/>
                <w:szCs w:val="16"/>
              </w:rPr>
              <w:t>ART</w:t>
            </w:r>
          </w:p>
          <w:p w14:paraId="7FA66555" w14:textId="77777777" w:rsidR="00D56E4E" w:rsidRDefault="00D56E4E">
            <w:pPr>
              <w:rPr>
                <w:b/>
                <w:sz w:val="16"/>
                <w:szCs w:val="16"/>
              </w:rPr>
            </w:pPr>
          </w:p>
          <w:p w14:paraId="2D8A6385" w14:textId="77777777" w:rsidR="00D56E4E" w:rsidRPr="00D56E4E" w:rsidRDefault="00D56E4E" w:rsidP="00D56E4E">
            <w:pPr>
              <w:spacing w:after="160" w:line="259" w:lineRule="auto"/>
              <w:rPr>
                <w:rFonts w:asciiTheme="majorHAnsi" w:hAnsiTheme="majorHAnsi" w:cstheme="majorHAnsi"/>
                <w:b/>
                <w:color w:val="303030"/>
                <w:sz w:val="12"/>
                <w:szCs w:val="12"/>
                <w:shd w:val="clear" w:color="auto" w:fill="FFFFFF"/>
              </w:rPr>
            </w:pPr>
            <w:r w:rsidRPr="00D56E4E">
              <w:rPr>
                <w:rFonts w:asciiTheme="majorHAnsi" w:hAnsiTheme="majorHAnsi" w:cstheme="majorHAnsi"/>
                <w:b/>
                <w:color w:val="303030"/>
                <w:sz w:val="12"/>
                <w:szCs w:val="12"/>
                <w:shd w:val="clear" w:color="auto" w:fill="FFFFFF"/>
              </w:rPr>
              <w:t>Vista</w:t>
            </w:r>
          </w:p>
          <w:p w14:paraId="31189FB0" w14:textId="77777777" w:rsidR="00D56E4E" w:rsidRPr="00D56E4E" w:rsidRDefault="00D56E4E" w:rsidP="00D56E4E">
            <w:pPr>
              <w:spacing w:after="160" w:line="259" w:lineRule="auto"/>
              <w:rPr>
                <w:rFonts w:asciiTheme="majorHAnsi" w:hAnsiTheme="majorHAnsi" w:cstheme="majorHAnsi"/>
                <w:color w:val="303030"/>
                <w:sz w:val="12"/>
                <w:szCs w:val="12"/>
                <w:shd w:val="clear" w:color="auto" w:fill="FFFFFF"/>
              </w:rPr>
            </w:pPr>
            <w:r w:rsidRPr="00D56E4E">
              <w:rPr>
                <w:rFonts w:asciiTheme="majorHAnsi" w:hAnsiTheme="majorHAnsi" w:cstheme="majorHAnsi"/>
                <w:color w:val="303030"/>
                <w:sz w:val="12"/>
                <w:szCs w:val="12"/>
                <w:shd w:val="clear" w:color="auto" w:fill="FFFFFF"/>
              </w:rPr>
              <w:t>This project teaches children about the techniques that artists use when composing landscape images, such as colour and atmosphere.</w:t>
            </w:r>
          </w:p>
          <w:p w14:paraId="18B2E986" w14:textId="77777777" w:rsidR="00D56E4E" w:rsidRPr="00D56E4E" w:rsidRDefault="00D56E4E" w:rsidP="00D56E4E">
            <w:pPr>
              <w:spacing w:after="160" w:line="259" w:lineRule="auto"/>
              <w:rPr>
                <w:rFonts w:asciiTheme="majorHAnsi" w:hAnsiTheme="majorHAnsi" w:cstheme="majorHAnsi"/>
                <w:color w:val="303030"/>
                <w:sz w:val="12"/>
                <w:szCs w:val="12"/>
                <w:shd w:val="clear" w:color="auto" w:fill="FFFFFF"/>
              </w:rPr>
            </w:pPr>
          </w:p>
          <w:p w14:paraId="22B57134" w14:textId="77777777" w:rsidR="00D56E4E" w:rsidRPr="00D56E4E" w:rsidRDefault="00D56E4E" w:rsidP="00D56E4E">
            <w:pPr>
              <w:spacing w:after="160" w:line="259" w:lineRule="auto"/>
              <w:rPr>
                <w:rFonts w:asciiTheme="majorHAnsi" w:hAnsiTheme="majorHAnsi" w:cstheme="majorHAnsi"/>
                <w:b/>
                <w:color w:val="303030"/>
                <w:sz w:val="12"/>
                <w:szCs w:val="12"/>
                <w:shd w:val="clear" w:color="auto" w:fill="FFFFFF"/>
              </w:rPr>
            </w:pPr>
            <w:r w:rsidRPr="00D56E4E">
              <w:rPr>
                <w:rFonts w:asciiTheme="majorHAnsi" w:hAnsiTheme="majorHAnsi" w:cstheme="majorHAnsi"/>
                <w:b/>
                <w:color w:val="303030"/>
                <w:sz w:val="12"/>
                <w:szCs w:val="12"/>
                <w:shd w:val="clear" w:color="auto" w:fill="FFFFFF"/>
              </w:rPr>
              <w:t>Artists and paintings:</w:t>
            </w:r>
          </w:p>
          <w:p w14:paraId="25C4A239" w14:textId="77777777" w:rsidR="00D56E4E" w:rsidRPr="005B46A9" w:rsidRDefault="00D56E4E" w:rsidP="00D56E4E">
            <w:pPr>
              <w:rPr>
                <w:b/>
                <w:sz w:val="16"/>
                <w:szCs w:val="16"/>
              </w:rPr>
            </w:pPr>
            <w:r w:rsidRPr="00D56E4E">
              <w:rPr>
                <w:rFonts w:asciiTheme="majorHAnsi" w:hAnsiTheme="majorHAnsi" w:cstheme="majorHAnsi"/>
                <w:i/>
                <w:iCs/>
                <w:color w:val="303030"/>
                <w:sz w:val="12"/>
                <w:szCs w:val="12"/>
                <w:shd w:val="clear" w:color="auto" w:fill="FFFFFF"/>
              </w:rPr>
              <w:t>View of Toledo</w:t>
            </w:r>
            <w:r w:rsidRPr="00D56E4E">
              <w:rPr>
                <w:rFonts w:asciiTheme="majorHAnsi" w:hAnsiTheme="majorHAnsi" w:cstheme="majorHAnsi"/>
                <w:color w:val="303030"/>
                <w:sz w:val="12"/>
                <w:szCs w:val="12"/>
                <w:shd w:val="clear" w:color="auto" w:fill="FFFFFF"/>
              </w:rPr>
              <w:t>, by El Greco; </w:t>
            </w:r>
            <w:r w:rsidRPr="00D56E4E">
              <w:rPr>
                <w:rFonts w:asciiTheme="majorHAnsi" w:hAnsiTheme="majorHAnsi" w:cstheme="majorHAnsi"/>
                <w:i/>
                <w:iCs/>
                <w:color w:val="303030"/>
                <w:sz w:val="12"/>
                <w:szCs w:val="12"/>
                <w:shd w:val="clear" w:color="auto" w:fill="FFFFFF"/>
              </w:rPr>
              <w:t>Wanderer above the Sea of Fog</w:t>
            </w:r>
            <w:r w:rsidRPr="00D56E4E">
              <w:rPr>
                <w:rFonts w:asciiTheme="majorHAnsi" w:hAnsiTheme="majorHAnsi" w:cstheme="majorHAnsi"/>
                <w:color w:val="303030"/>
                <w:sz w:val="12"/>
                <w:szCs w:val="12"/>
                <w:shd w:val="clear" w:color="auto" w:fill="FFFFFF"/>
              </w:rPr>
              <w:t>, by Caspar David Friedrich; </w:t>
            </w:r>
            <w:r w:rsidRPr="00D56E4E">
              <w:rPr>
                <w:rFonts w:asciiTheme="majorHAnsi" w:hAnsiTheme="majorHAnsi" w:cstheme="majorHAnsi"/>
                <w:i/>
                <w:iCs/>
                <w:color w:val="303030"/>
                <w:sz w:val="12"/>
                <w:szCs w:val="12"/>
                <w:shd w:val="clear" w:color="auto" w:fill="FFFFFF"/>
              </w:rPr>
              <w:t>Road before the Mountains, Sainte-Victoire</w:t>
            </w:r>
            <w:r w:rsidRPr="00D56E4E">
              <w:rPr>
                <w:rFonts w:asciiTheme="majorHAnsi" w:hAnsiTheme="majorHAnsi" w:cstheme="majorHAnsi"/>
                <w:color w:val="303030"/>
                <w:sz w:val="12"/>
                <w:szCs w:val="12"/>
                <w:shd w:val="clear" w:color="auto" w:fill="FFFFFF"/>
              </w:rPr>
              <w:t>, by Paul Cezanne; </w:t>
            </w:r>
            <w:r w:rsidRPr="00D56E4E">
              <w:rPr>
                <w:rFonts w:asciiTheme="majorHAnsi" w:hAnsiTheme="majorHAnsi" w:cstheme="majorHAnsi"/>
                <w:i/>
                <w:iCs/>
                <w:color w:val="303030"/>
                <w:sz w:val="12"/>
                <w:szCs w:val="12"/>
                <w:shd w:val="clear" w:color="auto" w:fill="FFFFFF"/>
              </w:rPr>
              <w:t>A Meadow in the Mountains: Le Mas de Saint-Paul</w:t>
            </w:r>
            <w:r w:rsidRPr="00D56E4E">
              <w:rPr>
                <w:rFonts w:asciiTheme="majorHAnsi" w:hAnsiTheme="majorHAnsi" w:cstheme="majorHAnsi"/>
                <w:color w:val="303030"/>
                <w:sz w:val="12"/>
                <w:szCs w:val="12"/>
                <w:shd w:val="clear" w:color="auto" w:fill="FFFFFF"/>
              </w:rPr>
              <w:t>, by Vincent van Gogh; </w:t>
            </w:r>
            <w:r w:rsidRPr="00D56E4E">
              <w:rPr>
                <w:rFonts w:asciiTheme="majorHAnsi" w:hAnsiTheme="majorHAnsi" w:cstheme="majorHAnsi"/>
                <w:i/>
                <w:iCs/>
                <w:color w:val="303030"/>
                <w:sz w:val="12"/>
                <w:szCs w:val="12"/>
                <w:shd w:val="clear" w:color="auto" w:fill="FFFFFF"/>
              </w:rPr>
              <w:t>Tahitian Mountains</w:t>
            </w:r>
            <w:r w:rsidRPr="00D56E4E">
              <w:rPr>
                <w:rFonts w:asciiTheme="majorHAnsi" w:hAnsiTheme="majorHAnsi" w:cstheme="majorHAnsi"/>
                <w:color w:val="303030"/>
                <w:sz w:val="12"/>
                <w:szCs w:val="12"/>
                <w:shd w:val="clear" w:color="auto" w:fill="FFFFFF"/>
              </w:rPr>
              <w:t>, by Paul Gaugin; and </w:t>
            </w:r>
            <w:r w:rsidRPr="00D56E4E">
              <w:rPr>
                <w:rFonts w:asciiTheme="majorHAnsi" w:hAnsiTheme="majorHAnsi" w:cstheme="majorHAnsi"/>
                <w:i/>
                <w:iCs/>
                <w:color w:val="303030"/>
                <w:sz w:val="12"/>
                <w:szCs w:val="12"/>
                <w:shd w:val="clear" w:color="auto" w:fill="FFFFFF"/>
              </w:rPr>
              <w:t xml:space="preserve">Mountains at </w:t>
            </w:r>
            <w:proofErr w:type="spellStart"/>
            <w:r w:rsidRPr="00D56E4E">
              <w:rPr>
                <w:rFonts w:asciiTheme="majorHAnsi" w:hAnsiTheme="majorHAnsi" w:cstheme="majorHAnsi"/>
                <w:i/>
                <w:iCs/>
                <w:color w:val="303030"/>
                <w:sz w:val="12"/>
                <w:szCs w:val="12"/>
                <w:shd w:val="clear" w:color="auto" w:fill="FFFFFF"/>
              </w:rPr>
              <w:t>Collioure</w:t>
            </w:r>
            <w:proofErr w:type="spellEnd"/>
            <w:r w:rsidRPr="00D56E4E">
              <w:rPr>
                <w:rFonts w:asciiTheme="majorHAnsi" w:hAnsiTheme="majorHAnsi" w:cstheme="majorHAnsi"/>
                <w:color w:val="303030"/>
                <w:sz w:val="12"/>
                <w:szCs w:val="12"/>
                <w:shd w:val="clear" w:color="auto" w:fill="FFFFFF"/>
              </w:rPr>
              <w:t>, by Andre Derain.</w:t>
            </w:r>
          </w:p>
        </w:tc>
        <w:tc>
          <w:tcPr>
            <w:tcW w:w="2010" w:type="dxa"/>
            <w:shd w:val="clear" w:color="auto" w:fill="D9D9D9" w:themeFill="background1" w:themeFillShade="D9"/>
          </w:tcPr>
          <w:p w14:paraId="03901F61" w14:textId="77777777" w:rsidR="00D56E4E" w:rsidRPr="009A7D92" w:rsidRDefault="00D56E4E" w:rsidP="009A7D92">
            <w:pPr>
              <w:rPr>
                <w:rFonts w:asciiTheme="majorHAnsi" w:hAnsiTheme="majorHAnsi" w:cstheme="majorHAnsi"/>
                <w:b/>
                <w:sz w:val="12"/>
                <w:szCs w:val="12"/>
                <w:u w:val="single"/>
              </w:rPr>
            </w:pPr>
          </w:p>
        </w:tc>
        <w:tc>
          <w:tcPr>
            <w:tcW w:w="1972" w:type="dxa"/>
            <w:shd w:val="clear" w:color="auto" w:fill="D9D9D9" w:themeFill="background1" w:themeFillShade="D9"/>
          </w:tcPr>
          <w:p w14:paraId="4B108855" w14:textId="77777777" w:rsidR="00D56E4E" w:rsidRPr="00F757BB" w:rsidRDefault="00D56E4E" w:rsidP="00E74F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tc>
        <w:tc>
          <w:tcPr>
            <w:tcW w:w="2026" w:type="dxa"/>
            <w:shd w:val="clear" w:color="auto" w:fill="D9D9D9" w:themeFill="background1" w:themeFillShade="D9"/>
          </w:tcPr>
          <w:p w14:paraId="544AF247" w14:textId="77777777" w:rsidR="00D56E4E" w:rsidRPr="00F757BB" w:rsidRDefault="00D56E4E" w:rsidP="006B191C">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tc>
        <w:tc>
          <w:tcPr>
            <w:tcW w:w="2026" w:type="dxa"/>
            <w:shd w:val="clear" w:color="auto" w:fill="D9D9D9" w:themeFill="background1" w:themeFillShade="D9"/>
          </w:tcPr>
          <w:p w14:paraId="5A3D7FFB" w14:textId="77777777" w:rsidR="00D56E4E" w:rsidRPr="00F757BB" w:rsidRDefault="00D56E4E" w:rsidP="00F757BB">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tc>
        <w:tc>
          <w:tcPr>
            <w:tcW w:w="1979" w:type="dxa"/>
            <w:shd w:val="clear" w:color="auto" w:fill="D9D9D9" w:themeFill="background1" w:themeFillShade="D9"/>
          </w:tcPr>
          <w:p w14:paraId="0463B97F" w14:textId="77777777" w:rsidR="00D56E4E" w:rsidRPr="00F757BB" w:rsidRDefault="00D56E4E" w:rsidP="00F757BB">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p>
        </w:tc>
        <w:tc>
          <w:tcPr>
            <w:tcW w:w="2043" w:type="dxa"/>
          </w:tcPr>
          <w:p w14:paraId="00CFF38A" w14:textId="77777777" w:rsidR="00D56E4E" w:rsidRPr="00D56E4E" w:rsidRDefault="00D56E4E" w:rsidP="00D56E4E">
            <w:pPr>
              <w:shd w:val="clear" w:color="auto" w:fill="FFFFFF"/>
              <w:spacing w:after="160" w:line="259" w:lineRule="auto"/>
              <w:rPr>
                <w:rFonts w:asciiTheme="majorHAnsi" w:eastAsia="Times New Roman" w:hAnsiTheme="majorHAnsi" w:cstheme="majorHAnsi"/>
                <w:b/>
                <w:bCs/>
                <w:color w:val="FFFFFF"/>
                <w:sz w:val="12"/>
                <w:szCs w:val="12"/>
                <w:shd w:val="clear" w:color="auto" w:fill="0395A8"/>
                <w:lang w:eastAsia="en-GB"/>
              </w:rPr>
            </w:pPr>
            <w:r w:rsidRPr="00D56E4E">
              <w:rPr>
                <w:rFonts w:asciiTheme="majorHAnsi" w:hAnsiTheme="majorHAnsi" w:cstheme="majorHAnsi"/>
                <w:b/>
                <w:sz w:val="12"/>
                <w:szCs w:val="12"/>
              </w:rPr>
              <w:t>What a view!</w:t>
            </w:r>
            <w:r w:rsidRPr="00D56E4E">
              <w:rPr>
                <w:rFonts w:asciiTheme="majorHAnsi" w:eastAsia="Times New Roman" w:hAnsiTheme="majorHAnsi" w:cstheme="majorHAnsi"/>
                <w:b/>
                <w:bCs/>
                <w:color w:val="FFFFFF"/>
                <w:sz w:val="12"/>
                <w:szCs w:val="12"/>
                <w:shd w:val="clear" w:color="auto" w:fill="0395A8"/>
                <w:lang w:eastAsia="en-GB"/>
              </w:rPr>
              <w:t xml:space="preserve">                                                    P. of Study</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0395A8"/>
                <w:lang w:eastAsia="en-GB"/>
              </w:rPr>
              <w:t>Art and design</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4DAB57"/>
                <w:lang w:eastAsia="en-GB"/>
              </w:rPr>
              <w:t>26</w:t>
            </w:r>
            <w:r w:rsidRPr="00D56E4E">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44BEA3AA"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Art can display interesting or unusual perspectives and viewpoints.</w:t>
            </w:r>
          </w:p>
          <w:p w14:paraId="609982E1"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Specific 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A landscape is a piece of art that shows scenery, such as mountains, valleys, trees, rivers, forests or buildings.</w:t>
            </w:r>
          </w:p>
          <w:p w14:paraId="7C3EDA09"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Specific 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A viewfinder is what an artist might look through to compose an image.</w:t>
            </w:r>
          </w:p>
          <w:p w14:paraId="123F857B" w14:textId="77777777" w:rsidR="00D56E4E" w:rsidRPr="00D56E4E" w:rsidRDefault="00D56E4E" w:rsidP="00D56E4E">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D56E4E">
              <w:rPr>
                <w:rFonts w:asciiTheme="majorHAnsi" w:hAnsiTheme="majorHAnsi" w:cstheme="majorHAnsi"/>
                <w:color w:val="FFFFFF"/>
                <w:sz w:val="12"/>
                <w:szCs w:val="12"/>
                <w:shd w:val="clear" w:color="auto" w:fill="D67910"/>
              </w:rPr>
              <w:t>Skill</w:t>
            </w:r>
            <w:r w:rsidRPr="00D56E4E">
              <w:rPr>
                <w:rFonts w:asciiTheme="majorHAnsi" w:hAnsiTheme="majorHAnsi" w:cstheme="majorHAnsi"/>
                <w:b w:val="0"/>
                <w:bCs w:val="0"/>
                <w:color w:val="303030"/>
                <w:sz w:val="12"/>
                <w:szCs w:val="12"/>
              </w:rPr>
              <w:t> </w:t>
            </w:r>
            <w:r w:rsidRPr="00D56E4E">
              <w:rPr>
                <w:rFonts w:asciiTheme="majorHAnsi" w:hAnsiTheme="majorHAnsi" w:cstheme="majorHAnsi"/>
                <w:color w:val="FFFFFF"/>
                <w:sz w:val="12"/>
                <w:szCs w:val="12"/>
                <w:shd w:val="clear" w:color="auto" w:fill="71B391"/>
              </w:rPr>
              <w:t>Year 4</w:t>
            </w:r>
            <w:r w:rsidRPr="00D56E4E">
              <w:rPr>
                <w:rFonts w:asciiTheme="majorHAnsi" w:hAnsiTheme="majorHAnsi" w:cstheme="majorHAnsi"/>
                <w:b w:val="0"/>
                <w:bCs w:val="0"/>
                <w:color w:val="303030"/>
                <w:sz w:val="12"/>
                <w:szCs w:val="12"/>
              </w:rPr>
              <w:t> Choose an interesting or unusual perspective or viewpoint for a landscape.</w:t>
            </w:r>
          </w:p>
        </w:tc>
      </w:tr>
      <w:tr w:rsidR="00625241" w:rsidRPr="005B46A9" w14:paraId="33645677" w14:textId="77777777" w:rsidTr="00D56E4E">
        <w:tc>
          <w:tcPr>
            <w:tcW w:w="1892" w:type="dxa"/>
          </w:tcPr>
          <w:p w14:paraId="09FA2C80" w14:textId="77777777" w:rsidR="00D56E4E" w:rsidRDefault="00D56E4E" w:rsidP="00D56E4E">
            <w:pPr>
              <w:rPr>
                <w:b/>
                <w:sz w:val="12"/>
                <w:szCs w:val="12"/>
                <w:u w:val="single"/>
              </w:rPr>
            </w:pPr>
            <w:r>
              <w:rPr>
                <w:b/>
                <w:sz w:val="12"/>
                <w:szCs w:val="12"/>
                <w:u w:val="single"/>
              </w:rPr>
              <w:t>DT</w:t>
            </w:r>
          </w:p>
          <w:p w14:paraId="5D89D6A2" w14:textId="77777777" w:rsidR="00D56E4E" w:rsidRDefault="00D56E4E" w:rsidP="00D56E4E">
            <w:pPr>
              <w:rPr>
                <w:b/>
                <w:sz w:val="12"/>
                <w:szCs w:val="12"/>
                <w:u w:val="single"/>
              </w:rPr>
            </w:pPr>
          </w:p>
          <w:p w14:paraId="0BFBDE2B" w14:textId="77777777" w:rsidR="00CD3E7B" w:rsidRPr="005B46A9" w:rsidRDefault="00CD3E7B" w:rsidP="00D56E4E">
            <w:pPr>
              <w:rPr>
                <w:b/>
                <w:sz w:val="16"/>
                <w:szCs w:val="16"/>
              </w:rPr>
            </w:pPr>
          </w:p>
        </w:tc>
        <w:tc>
          <w:tcPr>
            <w:tcW w:w="2010" w:type="dxa"/>
            <w:shd w:val="clear" w:color="auto" w:fill="D9D9D9" w:themeFill="background1" w:themeFillShade="D9"/>
          </w:tcPr>
          <w:p w14:paraId="5886DEE0" w14:textId="77777777" w:rsidR="00CD3E7B" w:rsidRPr="005B46A9" w:rsidRDefault="00CD3E7B">
            <w:pPr>
              <w:rPr>
                <w:sz w:val="16"/>
                <w:szCs w:val="16"/>
              </w:rPr>
            </w:pPr>
          </w:p>
        </w:tc>
        <w:tc>
          <w:tcPr>
            <w:tcW w:w="1972" w:type="dxa"/>
            <w:shd w:val="clear" w:color="auto" w:fill="D9D9D9" w:themeFill="background1" w:themeFillShade="D9"/>
          </w:tcPr>
          <w:p w14:paraId="49212D9D" w14:textId="77777777" w:rsidR="00CD3E7B" w:rsidRPr="005B46A9" w:rsidRDefault="00CD3E7B">
            <w:pPr>
              <w:rPr>
                <w:sz w:val="16"/>
                <w:szCs w:val="16"/>
              </w:rPr>
            </w:pPr>
          </w:p>
        </w:tc>
        <w:tc>
          <w:tcPr>
            <w:tcW w:w="2026" w:type="dxa"/>
            <w:shd w:val="clear" w:color="auto" w:fill="D9D9D9" w:themeFill="background1" w:themeFillShade="D9"/>
          </w:tcPr>
          <w:p w14:paraId="18DFABA4" w14:textId="77777777" w:rsidR="00CD3E7B" w:rsidRPr="005B46A9" w:rsidRDefault="00CD3E7B">
            <w:pPr>
              <w:rPr>
                <w:sz w:val="16"/>
                <w:szCs w:val="16"/>
              </w:rPr>
            </w:pPr>
          </w:p>
        </w:tc>
        <w:tc>
          <w:tcPr>
            <w:tcW w:w="2026" w:type="dxa"/>
            <w:shd w:val="clear" w:color="auto" w:fill="D9D9D9" w:themeFill="background1" w:themeFillShade="D9"/>
          </w:tcPr>
          <w:p w14:paraId="57C8709E" w14:textId="77777777" w:rsidR="00CD3E7B" w:rsidRPr="005B46A9" w:rsidRDefault="00CD3E7B">
            <w:pPr>
              <w:rPr>
                <w:sz w:val="16"/>
                <w:szCs w:val="16"/>
              </w:rPr>
            </w:pPr>
          </w:p>
        </w:tc>
        <w:tc>
          <w:tcPr>
            <w:tcW w:w="1979" w:type="dxa"/>
            <w:shd w:val="clear" w:color="auto" w:fill="D9D9D9" w:themeFill="background1" w:themeFillShade="D9"/>
          </w:tcPr>
          <w:p w14:paraId="3F954686" w14:textId="77777777" w:rsidR="00EF3899" w:rsidRPr="005B46A9" w:rsidRDefault="00EF3899">
            <w:pPr>
              <w:rPr>
                <w:sz w:val="16"/>
                <w:szCs w:val="16"/>
              </w:rPr>
            </w:pPr>
          </w:p>
        </w:tc>
        <w:tc>
          <w:tcPr>
            <w:tcW w:w="2043" w:type="dxa"/>
            <w:shd w:val="clear" w:color="auto" w:fill="D9D9D9" w:themeFill="background1" w:themeFillShade="D9"/>
          </w:tcPr>
          <w:p w14:paraId="5CBF5673" w14:textId="77777777" w:rsidR="003A62DC" w:rsidRPr="005B46A9" w:rsidRDefault="003A62DC">
            <w:pPr>
              <w:rPr>
                <w:sz w:val="16"/>
                <w:szCs w:val="16"/>
              </w:rPr>
            </w:pPr>
          </w:p>
        </w:tc>
      </w:tr>
      <w:tr w:rsidR="00097068" w:rsidRPr="005B46A9" w14:paraId="596AAAC1" w14:textId="77777777" w:rsidTr="0033422C">
        <w:tc>
          <w:tcPr>
            <w:tcW w:w="1892" w:type="dxa"/>
            <w:shd w:val="clear" w:color="auto" w:fill="8496B0"/>
          </w:tcPr>
          <w:p w14:paraId="2B55E128" w14:textId="77777777" w:rsidR="00097068" w:rsidRDefault="00097068" w:rsidP="00097068">
            <w:pPr>
              <w:rPr>
                <w:rFonts w:ascii="Calibri" w:hAnsi="Calibri" w:cs="Calibri"/>
                <w:b/>
                <w:bCs/>
                <w:iCs/>
                <w:sz w:val="18"/>
                <w:szCs w:val="18"/>
              </w:rPr>
            </w:pPr>
            <w:r>
              <w:rPr>
                <w:rFonts w:ascii="Calibri" w:hAnsi="Calibri" w:cs="Calibri"/>
                <w:b/>
                <w:bCs/>
                <w:iCs/>
                <w:sz w:val="18"/>
                <w:szCs w:val="18"/>
              </w:rPr>
              <w:t>SCIENCE</w:t>
            </w:r>
          </w:p>
          <w:p w14:paraId="18AB91C7" w14:textId="77777777" w:rsidR="00097068" w:rsidRDefault="00097068" w:rsidP="00097068">
            <w:pPr>
              <w:rPr>
                <w:rFonts w:ascii="Calibri" w:hAnsi="Calibri" w:cs="Calibri"/>
                <w:b/>
                <w:bCs/>
                <w:iCs/>
                <w:sz w:val="18"/>
                <w:szCs w:val="18"/>
              </w:rPr>
            </w:pPr>
          </w:p>
          <w:p w14:paraId="09043565" w14:textId="77777777" w:rsidR="00097068" w:rsidRPr="001D4B5E" w:rsidRDefault="00097068" w:rsidP="00097068">
            <w:pPr>
              <w:rPr>
                <w:rFonts w:ascii="Calibri" w:hAnsi="Calibri" w:cs="Calibri"/>
                <w:b/>
                <w:bCs/>
                <w:iCs/>
                <w:sz w:val="18"/>
                <w:szCs w:val="18"/>
              </w:rPr>
            </w:pPr>
            <w:r w:rsidRPr="001D4B5E">
              <w:rPr>
                <w:rFonts w:ascii="Calibri" w:hAnsi="Calibri" w:cs="Calibri"/>
                <w:b/>
                <w:bCs/>
                <w:iCs/>
                <w:sz w:val="18"/>
                <w:szCs w:val="18"/>
              </w:rPr>
              <w:t>States of matter:</w:t>
            </w:r>
          </w:p>
          <w:p w14:paraId="01811CB7" w14:textId="77777777" w:rsidR="00097068" w:rsidRPr="001D4B5E" w:rsidRDefault="00097068" w:rsidP="00097068">
            <w:pPr>
              <w:numPr>
                <w:ilvl w:val="0"/>
                <w:numId w:val="83"/>
              </w:numPr>
              <w:ind w:left="182" w:hanging="182"/>
              <w:rPr>
                <w:rFonts w:ascii="Calibri" w:hAnsi="Calibri" w:cs="Calibri"/>
                <w:iCs/>
                <w:sz w:val="16"/>
                <w:szCs w:val="16"/>
              </w:rPr>
            </w:pPr>
            <w:r w:rsidRPr="001D4B5E">
              <w:rPr>
                <w:rFonts w:ascii="Calibri" w:hAnsi="Calibri" w:cs="Calibri"/>
                <w:iCs/>
                <w:sz w:val="16"/>
                <w:szCs w:val="16"/>
              </w:rPr>
              <w:t>Solids</w:t>
            </w:r>
            <w:r>
              <w:rPr>
                <w:rFonts w:ascii="Calibri" w:hAnsi="Calibri" w:cs="Calibri"/>
                <w:iCs/>
                <w:sz w:val="16"/>
                <w:szCs w:val="16"/>
              </w:rPr>
              <w:t xml:space="preserve"> </w:t>
            </w:r>
            <w:r w:rsidRPr="00094BCE">
              <w:rPr>
                <w:rFonts w:ascii="Calibri" w:hAnsi="Calibri" w:cs="Calibri"/>
                <w:iCs/>
                <w:color w:val="FF0000"/>
                <w:sz w:val="16"/>
                <w:szCs w:val="16"/>
              </w:rPr>
              <w:t>(4.6)</w:t>
            </w:r>
          </w:p>
          <w:p w14:paraId="513754B9" w14:textId="77777777" w:rsidR="00097068" w:rsidRDefault="00097068" w:rsidP="00097068">
            <w:pPr>
              <w:numPr>
                <w:ilvl w:val="0"/>
                <w:numId w:val="83"/>
              </w:numPr>
              <w:ind w:left="182" w:hanging="182"/>
              <w:rPr>
                <w:rFonts w:ascii="Calibri" w:hAnsi="Calibri" w:cs="Calibri"/>
                <w:iCs/>
                <w:sz w:val="16"/>
                <w:szCs w:val="16"/>
              </w:rPr>
            </w:pPr>
            <w:r w:rsidRPr="001D4B5E">
              <w:rPr>
                <w:rFonts w:ascii="Calibri" w:hAnsi="Calibri" w:cs="Calibri"/>
                <w:iCs/>
                <w:sz w:val="16"/>
                <w:szCs w:val="16"/>
              </w:rPr>
              <w:t>Liquids</w:t>
            </w:r>
            <w:r>
              <w:rPr>
                <w:rFonts w:ascii="Calibri" w:hAnsi="Calibri" w:cs="Calibri"/>
                <w:iCs/>
                <w:sz w:val="16"/>
                <w:szCs w:val="16"/>
              </w:rPr>
              <w:t xml:space="preserve"> </w:t>
            </w:r>
            <w:r w:rsidRPr="00094BCE">
              <w:rPr>
                <w:rFonts w:ascii="Calibri" w:hAnsi="Calibri" w:cs="Calibri"/>
                <w:iCs/>
                <w:color w:val="FF0000"/>
                <w:sz w:val="16"/>
                <w:szCs w:val="16"/>
              </w:rPr>
              <w:t>(4.7)</w:t>
            </w:r>
          </w:p>
          <w:p w14:paraId="52BA188C" w14:textId="77777777" w:rsidR="00097068" w:rsidRPr="00720FDF" w:rsidRDefault="00097068" w:rsidP="00097068">
            <w:pPr>
              <w:numPr>
                <w:ilvl w:val="0"/>
                <w:numId w:val="83"/>
              </w:numPr>
              <w:ind w:left="182" w:hanging="182"/>
              <w:rPr>
                <w:rFonts w:ascii="Calibri" w:hAnsi="Calibri" w:cs="Calibri"/>
                <w:iCs/>
                <w:sz w:val="16"/>
                <w:szCs w:val="16"/>
              </w:rPr>
            </w:pPr>
            <w:r w:rsidRPr="00720FDF">
              <w:rPr>
                <w:rFonts w:ascii="Calibri" w:hAnsi="Calibri" w:cs="Calibri"/>
                <w:iCs/>
                <w:sz w:val="16"/>
                <w:szCs w:val="16"/>
              </w:rPr>
              <w:lastRenderedPageBreak/>
              <w:t>Gases</w:t>
            </w:r>
            <w:r>
              <w:rPr>
                <w:rFonts w:ascii="Calibri" w:hAnsi="Calibri" w:cs="Calibri"/>
                <w:iCs/>
                <w:sz w:val="16"/>
                <w:szCs w:val="16"/>
              </w:rPr>
              <w:t xml:space="preserve"> </w:t>
            </w:r>
            <w:r w:rsidRPr="00094BCE">
              <w:rPr>
                <w:rFonts w:ascii="Calibri" w:hAnsi="Calibri" w:cs="Calibri"/>
                <w:iCs/>
                <w:color w:val="FF0000"/>
                <w:sz w:val="16"/>
                <w:szCs w:val="16"/>
              </w:rPr>
              <w:t>(4.8)</w:t>
            </w:r>
            <w:r w:rsidRPr="00720FDF">
              <w:rPr>
                <w:rFonts w:ascii="Calibri" w:hAnsi="Calibri" w:cs="Calibri"/>
                <w:iCs/>
                <w:color w:val="FF0000"/>
                <w:sz w:val="16"/>
                <w:szCs w:val="16"/>
              </w:rPr>
              <w:t xml:space="preserve"> </w:t>
            </w:r>
          </w:p>
        </w:tc>
        <w:tc>
          <w:tcPr>
            <w:tcW w:w="2010" w:type="dxa"/>
            <w:shd w:val="clear" w:color="auto" w:fill="8496B0"/>
          </w:tcPr>
          <w:p w14:paraId="484C81E9" w14:textId="77777777" w:rsidR="00097068" w:rsidRDefault="00097068" w:rsidP="00097068">
            <w:pPr>
              <w:rPr>
                <w:rFonts w:ascii="Calibri" w:hAnsi="Calibri" w:cs="Calibri"/>
                <w:iCs/>
                <w:sz w:val="18"/>
                <w:szCs w:val="18"/>
              </w:rPr>
            </w:pPr>
            <w:r>
              <w:rPr>
                <w:rFonts w:ascii="Calibri" w:hAnsi="Calibri" w:cs="Calibri"/>
                <w:iCs/>
                <w:sz w:val="18"/>
                <w:szCs w:val="18"/>
              </w:rPr>
              <w:lastRenderedPageBreak/>
              <w:t xml:space="preserve">Sort items into solid, liquid and gases. Learn the properties of each. </w:t>
            </w:r>
            <w:r>
              <w:rPr>
                <w:rFonts w:ascii="Calibri" w:hAnsi="Calibri" w:cs="Calibri"/>
                <w:iCs/>
                <w:sz w:val="18"/>
                <w:szCs w:val="18"/>
              </w:rPr>
              <w:lastRenderedPageBreak/>
              <w:t>Represent with particle diagrams.</w:t>
            </w:r>
          </w:p>
          <w:p w14:paraId="3A209353" w14:textId="77777777" w:rsidR="00097068" w:rsidRPr="00F40081" w:rsidRDefault="00097068" w:rsidP="00097068">
            <w:pPr>
              <w:rPr>
                <w:rFonts w:ascii="Calibri" w:hAnsi="Calibri" w:cs="Calibri"/>
                <w:iCs/>
                <w:color w:val="FF0000"/>
                <w:sz w:val="18"/>
                <w:szCs w:val="18"/>
              </w:rPr>
            </w:pPr>
            <w:r w:rsidRPr="00F40081">
              <w:rPr>
                <w:rFonts w:ascii="Calibri" w:hAnsi="Calibri" w:cs="Calibri"/>
                <w:iCs/>
                <w:color w:val="FF0000"/>
                <w:sz w:val="18"/>
                <w:szCs w:val="18"/>
              </w:rPr>
              <w:t>(4.6)</w:t>
            </w:r>
          </w:p>
        </w:tc>
        <w:tc>
          <w:tcPr>
            <w:tcW w:w="1972" w:type="dxa"/>
            <w:shd w:val="clear" w:color="auto" w:fill="8496B0"/>
          </w:tcPr>
          <w:p w14:paraId="0EC09C2A" w14:textId="77777777" w:rsidR="00097068" w:rsidRDefault="00097068" w:rsidP="00097068">
            <w:pPr>
              <w:rPr>
                <w:rFonts w:ascii="Calibri" w:hAnsi="Calibri" w:cs="Calibri"/>
                <w:iCs/>
                <w:sz w:val="18"/>
                <w:szCs w:val="18"/>
              </w:rPr>
            </w:pPr>
            <w:r>
              <w:rPr>
                <w:rFonts w:ascii="Calibri" w:hAnsi="Calibri" w:cs="Calibri"/>
                <w:iCs/>
                <w:sz w:val="18"/>
                <w:szCs w:val="18"/>
              </w:rPr>
              <w:lastRenderedPageBreak/>
              <w:t>Demonstrate the chemical process that happens to turn cream into butter.</w:t>
            </w:r>
          </w:p>
          <w:p w14:paraId="0E33B5E7" w14:textId="77777777" w:rsidR="00097068" w:rsidRPr="00F40081" w:rsidRDefault="00097068" w:rsidP="00097068">
            <w:pPr>
              <w:rPr>
                <w:rFonts w:ascii="Calibri" w:hAnsi="Calibri" w:cs="Calibri"/>
                <w:iCs/>
                <w:color w:val="FF0000"/>
                <w:sz w:val="18"/>
                <w:szCs w:val="18"/>
              </w:rPr>
            </w:pPr>
            <w:r w:rsidRPr="00F40081">
              <w:rPr>
                <w:rFonts w:ascii="Calibri" w:hAnsi="Calibri" w:cs="Calibri"/>
                <w:iCs/>
                <w:color w:val="FF0000"/>
                <w:sz w:val="18"/>
                <w:szCs w:val="18"/>
              </w:rPr>
              <w:lastRenderedPageBreak/>
              <w:t>(4.6)</w:t>
            </w:r>
          </w:p>
        </w:tc>
        <w:tc>
          <w:tcPr>
            <w:tcW w:w="2026" w:type="dxa"/>
            <w:shd w:val="clear" w:color="auto" w:fill="8496B0"/>
          </w:tcPr>
          <w:p w14:paraId="70D60CB2" w14:textId="77777777" w:rsidR="00097068" w:rsidRDefault="00097068" w:rsidP="00097068">
            <w:pPr>
              <w:rPr>
                <w:rFonts w:ascii="Calibri" w:hAnsi="Calibri" w:cs="Calibri"/>
                <w:iCs/>
                <w:sz w:val="18"/>
                <w:szCs w:val="18"/>
              </w:rPr>
            </w:pPr>
            <w:r>
              <w:rPr>
                <w:rFonts w:ascii="Calibri" w:hAnsi="Calibri" w:cs="Calibri"/>
                <w:iCs/>
                <w:sz w:val="18"/>
                <w:szCs w:val="18"/>
              </w:rPr>
              <w:lastRenderedPageBreak/>
              <w:t xml:space="preserve">Investigating how the different densities of liquids or different </w:t>
            </w:r>
            <w:r>
              <w:rPr>
                <w:rFonts w:ascii="Calibri" w:hAnsi="Calibri" w:cs="Calibri"/>
                <w:iCs/>
                <w:sz w:val="18"/>
                <w:szCs w:val="18"/>
              </w:rPr>
              <w:lastRenderedPageBreak/>
              <w:t>constituents of liquids makes them behave.</w:t>
            </w:r>
          </w:p>
          <w:p w14:paraId="5EB20831" w14:textId="77777777" w:rsidR="00097068" w:rsidRPr="00F40081" w:rsidRDefault="00097068" w:rsidP="00097068">
            <w:pPr>
              <w:rPr>
                <w:rFonts w:ascii="Calibri" w:hAnsi="Calibri" w:cs="Calibri"/>
                <w:iCs/>
                <w:color w:val="FF0000"/>
                <w:sz w:val="18"/>
                <w:szCs w:val="18"/>
              </w:rPr>
            </w:pPr>
            <w:r w:rsidRPr="00F40081">
              <w:rPr>
                <w:rFonts w:ascii="Calibri" w:hAnsi="Calibri" w:cs="Calibri"/>
                <w:iCs/>
                <w:color w:val="FF0000"/>
                <w:sz w:val="18"/>
                <w:szCs w:val="18"/>
              </w:rPr>
              <w:t>(4.7)</w:t>
            </w:r>
          </w:p>
        </w:tc>
        <w:tc>
          <w:tcPr>
            <w:tcW w:w="2026" w:type="dxa"/>
            <w:shd w:val="clear" w:color="auto" w:fill="8496B0"/>
          </w:tcPr>
          <w:p w14:paraId="6EF11FA2" w14:textId="77777777" w:rsidR="00097068" w:rsidRPr="000A5EF3" w:rsidRDefault="00097068" w:rsidP="00097068">
            <w:pPr>
              <w:rPr>
                <w:rFonts w:ascii="Calibri" w:hAnsi="Calibri" w:cs="Calibri"/>
                <w:iCs/>
                <w:sz w:val="18"/>
                <w:szCs w:val="18"/>
              </w:rPr>
            </w:pPr>
            <w:r>
              <w:rPr>
                <w:rFonts w:ascii="Calibri" w:hAnsi="Calibri" w:cs="Calibri"/>
                <w:iCs/>
                <w:sz w:val="18"/>
                <w:szCs w:val="18"/>
              </w:rPr>
              <w:lastRenderedPageBreak/>
              <w:t xml:space="preserve">Investigating the different viscosities of liquids and representing </w:t>
            </w:r>
            <w:r>
              <w:rPr>
                <w:rFonts w:ascii="Calibri" w:hAnsi="Calibri" w:cs="Calibri"/>
                <w:iCs/>
                <w:sz w:val="18"/>
                <w:szCs w:val="18"/>
              </w:rPr>
              <w:lastRenderedPageBreak/>
              <w:t xml:space="preserve">these in diagrammatic form. </w:t>
            </w:r>
            <w:r w:rsidRPr="00F40081">
              <w:rPr>
                <w:rFonts w:ascii="Calibri" w:hAnsi="Calibri" w:cs="Calibri"/>
                <w:iCs/>
                <w:color w:val="FF0000"/>
                <w:sz w:val="18"/>
                <w:szCs w:val="18"/>
              </w:rPr>
              <w:t>(4.7)</w:t>
            </w:r>
          </w:p>
        </w:tc>
        <w:tc>
          <w:tcPr>
            <w:tcW w:w="1979" w:type="dxa"/>
            <w:shd w:val="clear" w:color="auto" w:fill="8496B0"/>
          </w:tcPr>
          <w:p w14:paraId="33576FE8" w14:textId="77777777" w:rsidR="00097068" w:rsidRDefault="00097068" w:rsidP="00097068">
            <w:pPr>
              <w:rPr>
                <w:rFonts w:ascii="Calibri" w:hAnsi="Calibri" w:cs="Calibri"/>
                <w:iCs/>
                <w:sz w:val="18"/>
                <w:szCs w:val="18"/>
              </w:rPr>
            </w:pPr>
            <w:r>
              <w:rPr>
                <w:rFonts w:ascii="Calibri" w:hAnsi="Calibri" w:cs="Calibri"/>
                <w:iCs/>
                <w:sz w:val="18"/>
                <w:szCs w:val="18"/>
              </w:rPr>
              <w:lastRenderedPageBreak/>
              <w:t>Creating a gas from a chemical reaction.</w:t>
            </w:r>
          </w:p>
          <w:p w14:paraId="3C6CDA0B" w14:textId="77777777" w:rsidR="00097068" w:rsidRPr="00D34E7B" w:rsidRDefault="00097068" w:rsidP="00097068">
            <w:pPr>
              <w:rPr>
                <w:rFonts w:ascii="Calibri" w:hAnsi="Calibri" w:cs="Calibri"/>
                <w:iCs/>
                <w:color w:val="FF0000"/>
                <w:sz w:val="18"/>
                <w:szCs w:val="18"/>
              </w:rPr>
            </w:pPr>
            <w:r w:rsidRPr="00D34E7B">
              <w:rPr>
                <w:rFonts w:ascii="Calibri" w:hAnsi="Calibri" w:cs="Calibri"/>
                <w:iCs/>
                <w:color w:val="FF0000"/>
                <w:sz w:val="18"/>
                <w:szCs w:val="18"/>
              </w:rPr>
              <w:t>(4.8)</w:t>
            </w:r>
          </w:p>
        </w:tc>
        <w:tc>
          <w:tcPr>
            <w:tcW w:w="2043" w:type="dxa"/>
            <w:shd w:val="clear" w:color="auto" w:fill="8496B0"/>
          </w:tcPr>
          <w:p w14:paraId="36F5ABC4" w14:textId="77777777" w:rsidR="00097068" w:rsidRDefault="00097068" w:rsidP="00097068">
            <w:pPr>
              <w:rPr>
                <w:rFonts w:ascii="Calibri" w:hAnsi="Calibri" w:cs="Calibri"/>
                <w:iCs/>
                <w:sz w:val="18"/>
                <w:szCs w:val="18"/>
              </w:rPr>
            </w:pPr>
            <w:r>
              <w:rPr>
                <w:rFonts w:ascii="Calibri" w:hAnsi="Calibri" w:cs="Calibri"/>
                <w:iCs/>
                <w:sz w:val="18"/>
                <w:szCs w:val="18"/>
              </w:rPr>
              <w:t xml:space="preserve">Investigating the amount of carbon dioxide given off by </w:t>
            </w:r>
            <w:r>
              <w:rPr>
                <w:rFonts w:ascii="Calibri" w:hAnsi="Calibri" w:cs="Calibri"/>
                <w:iCs/>
                <w:sz w:val="18"/>
                <w:szCs w:val="18"/>
              </w:rPr>
              <w:lastRenderedPageBreak/>
              <w:t>different chemical reactions.</w:t>
            </w:r>
          </w:p>
          <w:p w14:paraId="09CB5AE5" w14:textId="77777777" w:rsidR="00097068" w:rsidRPr="00D34E7B" w:rsidRDefault="00097068" w:rsidP="00097068">
            <w:pPr>
              <w:rPr>
                <w:rFonts w:ascii="Calibri" w:hAnsi="Calibri" w:cs="Calibri"/>
                <w:iCs/>
                <w:color w:val="FF0000"/>
                <w:sz w:val="18"/>
                <w:szCs w:val="18"/>
              </w:rPr>
            </w:pPr>
            <w:r w:rsidRPr="00D34E7B">
              <w:rPr>
                <w:rFonts w:ascii="Calibri" w:hAnsi="Calibri" w:cs="Calibri"/>
                <w:iCs/>
                <w:color w:val="FF0000"/>
                <w:sz w:val="18"/>
                <w:szCs w:val="18"/>
              </w:rPr>
              <w:t>(4.8)</w:t>
            </w:r>
          </w:p>
        </w:tc>
      </w:tr>
    </w:tbl>
    <w:p w14:paraId="6C25845A" w14:textId="77777777" w:rsidR="003C7BD2" w:rsidRDefault="003C7BD2">
      <w:pPr>
        <w:rPr>
          <w:sz w:val="16"/>
          <w:szCs w:val="16"/>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BD1024" w14:paraId="0D91B6D2" w14:textId="77777777" w:rsidTr="00BD1024">
        <w:tc>
          <w:tcPr>
            <w:tcW w:w="1992" w:type="dxa"/>
          </w:tcPr>
          <w:p w14:paraId="76537384" w14:textId="77777777" w:rsidR="00BD1024" w:rsidRDefault="00BD1024" w:rsidP="00BD1024">
            <w:pPr>
              <w:rPr>
                <w:rFonts w:asciiTheme="majorHAnsi" w:hAnsiTheme="majorHAnsi" w:cstheme="majorHAnsi"/>
                <w:b/>
                <w:sz w:val="14"/>
                <w:szCs w:val="14"/>
              </w:rPr>
            </w:pPr>
            <w:r>
              <w:rPr>
                <w:rFonts w:asciiTheme="majorHAnsi" w:hAnsiTheme="majorHAnsi" w:cstheme="majorHAnsi"/>
                <w:b/>
                <w:sz w:val="14"/>
                <w:szCs w:val="14"/>
              </w:rPr>
              <w:t>MUSIC (50 minutes)</w:t>
            </w:r>
          </w:p>
          <w:p w14:paraId="7A8394D9" w14:textId="77777777" w:rsidR="00BD1024" w:rsidRDefault="00BD1024" w:rsidP="00BD1024">
            <w:pPr>
              <w:rPr>
                <w:rFonts w:asciiTheme="majorHAnsi" w:hAnsiTheme="majorHAnsi" w:cstheme="majorHAnsi"/>
                <w:b/>
                <w:sz w:val="14"/>
                <w:szCs w:val="14"/>
              </w:rPr>
            </w:pPr>
          </w:p>
          <w:p w14:paraId="24F23974" w14:textId="77777777" w:rsidR="00BD1024" w:rsidRPr="00267F2B" w:rsidRDefault="00BD1024" w:rsidP="00BD1024">
            <w:pPr>
              <w:rPr>
                <w:rFonts w:asciiTheme="majorHAnsi" w:hAnsiTheme="majorHAnsi" w:cstheme="majorHAnsi"/>
                <w:b/>
                <w:sz w:val="14"/>
                <w:szCs w:val="14"/>
              </w:rPr>
            </w:pPr>
            <w:r w:rsidRPr="00267F2B">
              <w:rPr>
                <w:rFonts w:asciiTheme="majorHAnsi" w:hAnsiTheme="majorHAnsi" w:cstheme="majorHAnsi"/>
                <w:b/>
                <w:sz w:val="14"/>
                <w:szCs w:val="14"/>
              </w:rPr>
              <w:t>Spring 1</w:t>
            </w:r>
          </w:p>
          <w:p w14:paraId="7B92CAEA" w14:textId="77777777" w:rsidR="00BD1024" w:rsidRPr="00267F2B" w:rsidRDefault="00BD1024" w:rsidP="00BD1024">
            <w:pPr>
              <w:rPr>
                <w:rFonts w:asciiTheme="majorHAnsi" w:hAnsiTheme="majorHAnsi" w:cstheme="majorHAnsi"/>
                <w:b/>
                <w:sz w:val="14"/>
                <w:szCs w:val="14"/>
              </w:rPr>
            </w:pPr>
            <w:r w:rsidRPr="00267F2B">
              <w:rPr>
                <w:rFonts w:asciiTheme="majorHAnsi" w:hAnsiTheme="majorHAnsi" w:cstheme="majorHAnsi"/>
                <w:b/>
                <w:sz w:val="14"/>
                <w:szCs w:val="14"/>
              </w:rPr>
              <w:t xml:space="preserve">The </w:t>
            </w:r>
            <w:proofErr w:type="spellStart"/>
            <w:r w:rsidRPr="00267F2B">
              <w:rPr>
                <w:rFonts w:asciiTheme="majorHAnsi" w:hAnsiTheme="majorHAnsi" w:cstheme="majorHAnsi"/>
                <w:b/>
                <w:sz w:val="14"/>
                <w:szCs w:val="14"/>
              </w:rPr>
              <w:t>doot-doot</w:t>
            </w:r>
            <w:proofErr w:type="spellEnd"/>
            <w:r w:rsidRPr="00267F2B">
              <w:rPr>
                <w:rFonts w:asciiTheme="majorHAnsi" w:hAnsiTheme="majorHAnsi" w:cstheme="majorHAnsi"/>
                <w:b/>
                <w:sz w:val="14"/>
                <w:szCs w:val="14"/>
              </w:rPr>
              <w:t xml:space="preserve"> song</w:t>
            </w:r>
          </w:p>
          <w:p w14:paraId="497F608E" w14:textId="77777777" w:rsidR="00BD1024" w:rsidRPr="00267F2B" w:rsidRDefault="00BD1024" w:rsidP="00BD1024">
            <w:pPr>
              <w:rPr>
                <w:rFonts w:asciiTheme="majorHAnsi" w:hAnsiTheme="majorHAnsi" w:cstheme="majorHAnsi"/>
                <w:b/>
                <w:sz w:val="14"/>
                <w:szCs w:val="14"/>
              </w:rPr>
            </w:pPr>
            <w:r w:rsidRPr="00267F2B">
              <w:rPr>
                <w:rStyle w:val="Emphasis"/>
                <w:rFonts w:asciiTheme="majorHAnsi" w:hAnsiTheme="majorHAnsi" w:cstheme="majorHAnsi"/>
                <w:color w:val="434343"/>
                <w:sz w:val="14"/>
                <w:szCs w:val="14"/>
                <w:shd w:val="clear" w:color="auto" w:fill="FFFFFF"/>
              </w:rPr>
              <w:t xml:space="preserve">The </w:t>
            </w:r>
            <w:proofErr w:type="spellStart"/>
            <w:r w:rsidRPr="00267F2B">
              <w:rPr>
                <w:rStyle w:val="Emphasis"/>
                <w:rFonts w:asciiTheme="majorHAnsi" w:hAnsiTheme="majorHAnsi" w:cstheme="majorHAnsi"/>
                <w:color w:val="434343"/>
                <w:sz w:val="14"/>
                <w:szCs w:val="14"/>
                <w:shd w:val="clear" w:color="auto" w:fill="FFFFFF"/>
              </w:rPr>
              <w:t>doot</w:t>
            </w:r>
            <w:proofErr w:type="spellEnd"/>
            <w:r w:rsidRPr="00267F2B">
              <w:rPr>
                <w:rStyle w:val="Emphasis"/>
                <w:rFonts w:asciiTheme="majorHAnsi" w:hAnsiTheme="majorHAnsi" w:cstheme="majorHAnsi"/>
                <w:color w:val="434343"/>
                <w:sz w:val="14"/>
                <w:szCs w:val="14"/>
                <w:shd w:val="clear" w:color="auto" w:fill="FFFFFF"/>
              </w:rPr>
              <w:t xml:space="preserve"> </w:t>
            </w:r>
            <w:proofErr w:type="spellStart"/>
            <w:r w:rsidRPr="00267F2B">
              <w:rPr>
                <w:rStyle w:val="Emphasis"/>
                <w:rFonts w:asciiTheme="majorHAnsi" w:hAnsiTheme="majorHAnsi" w:cstheme="majorHAnsi"/>
                <w:color w:val="434343"/>
                <w:sz w:val="14"/>
                <w:szCs w:val="14"/>
                <w:shd w:val="clear" w:color="auto" w:fill="FFFFFF"/>
              </w:rPr>
              <w:t>doot</w:t>
            </w:r>
            <w:proofErr w:type="spellEnd"/>
            <w:r w:rsidRPr="00267F2B">
              <w:rPr>
                <w:rStyle w:val="Emphasis"/>
                <w:rFonts w:asciiTheme="majorHAnsi" w:hAnsiTheme="majorHAnsi" w:cstheme="majorHAnsi"/>
                <w:color w:val="434343"/>
                <w:sz w:val="14"/>
                <w:szCs w:val="14"/>
                <w:shd w:val="clear" w:color="auto" w:fill="FFFFFF"/>
              </w:rPr>
              <w:t xml:space="preserve"> song</w:t>
            </w:r>
            <w:r w:rsidRPr="00267F2B">
              <w:rPr>
                <w:rFonts w:asciiTheme="majorHAnsi" w:hAnsiTheme="majorHAnsi" w:cstheme="majorHAnsi"/>
                <w:color w:val="434343"/>
                <w:sz w:val="14"/>
                <w:szCs w:val="14"/>
                <w:shd w:val="clear" w:color="auto" w:fill="FFFFFF"/>
              </w:rPr>
              <w:t> has a summery and relaxed swing feel, reminiscent of Jack Johnson. It is based on a typical song structure and uses C major, A minor, and F major chords. During the unit, pupils learn to sing and play the song, develop technical skills on tuned percussion, learn about chords, ‘doodle’ (improvise) with their voices and experience playing in a class band. Playing, singing, and improvising is supported by listening to, and appraising music based around the acoustic guitar, comparing and contrasting different artists’ styles. This unit also contains the second of three progression snapshots that will be returned to and developed in Terms 2 and 3 in order to collect evidence of pupils’ progress. </w:t>
            </w:r>
            <w:r w:rsidRPr="00267F2B">
              <w:rPr>
                <w:rStyle w:val="Emphasis"/>
                <w:rFonts w:asciiTheme="majorHAnsi" w:hAnsiTheme="majorHAnsi" w:cstheme="majorHAnsi"/>
                <w:color w:val="434343"/>
                <w:sz w:val="14"/>
                <w:szCs w:val="14"/>
                <w:shd w:val="clear" w:color="auto" w:fill="FFFFFF"/>
              </w:rPr>
              <w:t xml:space="preserve">The </w:t>
            </w:r>
            <w:proofErr w:type="spellStart"/>
            <w:r w:rsidRPr="00267F2B">
              <w:rPr>
                <w:rStyle w:val="Emphasis"/>
                <w:rFonts w:asciiTheme="majorHAnsi" w:hAnsiTheme="majorHAnsi" w:cstheme="majorHAnsi"/>
                <w:color w:val="434343"/>
                <w:sz w:val="14"/>
                <w:szCs w:val="14"/>
                <w:shd w:val="clear" w:color="auto" w:fill="FFFFFF"/>
              </w:rPr>
              <w:t>doot</w:t>
            </w:r>
            <w:proofErr w:type="spellEnd"/>
            <w:r w:rsidRPr="00267F2B">
              <w:rPr>
                <w:rStyle w:val="Emphasis"/>
                <w:rFonts w:asciiTheme="majorHAnsi" w:hAnsiTheme="majorHAnsi" w:cstheme="majorHAnsi"/>
                <w:color w:val="434343"/>
                <w:sz w:val="14"/>
                <w:szCs w:val="14"/>
                <w:shd w:val="clear" w:color="auto" w:fill="FFFFFF"/>
              </w:rPr>
              <w:t xml:space="preserve"> </w:t>
            </w:r>
            <w:proofErr w:type="spellStart"/>
            <w:r w:rsidRPr="00267F2B">
              <w:rPr>
                <w:rStyle w:val="Emphasis"/>
                <w:rFonts w:asciiTheme="majorHAnsi" w:hAnsiTheme="majorHAnsi" w:cstheme="majorHAnsi"/>
                <w:color w:val="434343"/>
                <w:sz w:val="14"/>
                <w:szCs w:val="14"/>
                <w:shd w:val="clear" w:color="auto" w:fill="FFFFFF"/>
              </w:rPr>
              <w:t>doot</w:t>
            </w:r>
            <w:proofErr w:type="spellEnd"/>
            <w:r w:rsidRPr="00267F2B">
              <w:rPr>
                <w:rStyle w:val="Emphasis"/>
                <w:rFonts w:asciiTheme="majorHAnsi" w:hAnsiTheme="majorHAnsi" w:cstheme="majorHAnsi"/>
                <w:color w:val="434343"/>
                <w:sz w:val="14"/>
                <w:szCs w:val="14"/>
                <w:shd w:val="clear" w:color="auto" w:fill="FFFFFF"/>
              </w:rPr>
              <w:t xml:space="preserve"> song</w:t>
            </w:r>
            <w:r w:rsidRPr="00267F2B">
              <w:rPr>
                <w:rFonts w:asciiTheme="majorHAnsi" w:hAnsiTheme="majorHAnsi" w:cstheme="majorHAnsi"/>
                <w:color w:val="434343"/>
                <w:sz w:val="14"/>
                <w:szCs w:val="14"/>
                <w:shd w:val="clear" w:color="auto" w:fill="FFFFFF"/>
              </w:rPr>
              <w:t xml:space="preserve"> also exists as a </w:t>
            </w:r>
            <w:proofErr w:type="gramStart"/>
            <w:r w:rsidRPr="00267F2B">
              <w:rPr>
                <w:rFonts w:asciiTheme="majorHAnsi" w:hAnsiTheme="majorHAnsi" w:cstheme="majorHAnsi"/>
                <w:color w:val="434343"/>
                <w:sz w:val="14"/>
                <w:szCs w:val="14"/>
                <w:shd w:val="clear" w:color="auto" w:fill="FFFFFF"/>
              </w:rPr>
              <w:t>full term</w:t>
            </w:r>
            <w:proofErr w:type="gramEnd"/>
            <w:r w:rsidRPr="00267F2B">
              <w:rPr>
                <w:rFonts w:asciiTheme="majorHAnsi" w:hAnsiTheme="majorHAnsi" w:cstheme="majorHAnsi"/>
                <w:color w:val="434343"/>
                <w:sz w:val="14"/>
                <w:szCs w:val="14"/>
                <w:shd w:val="clear" w:color="auto" w:fill="FFFFFF"/>
              </w:rPr>
              <w:t xml:space="preserve"> instrumental teaching resource for ukulele.</w:t>
            </w:r>
          </w:p>
        </w:tc>
        <w:tc>
          <w:tcPr>
            <w:tcW w:w="1992" w:type="dxa"/>
          </w:tcPr>
          <w:p w14:paraId="36A7F0A4"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Get to know the song 1.</w:t>
            </w:r>
          </w:p>
          <w:p w14:paraId="63C7A13D"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Warm-up voices and bodies with </w:t>
            </w:r>
            <w:r w:rsidRPr="00267F2B">
              <w:rPr>
                <w:rFonts w:asciiTheme="majorHAnsi" w:hAnsiTheme="majorHAnsi" w:cstheme="majorHAnsi"/>
                <w:i/>
                <w:iCs/>
                <w:sz w:val="14"/>
                <w:szCs w:val="14"/>
              </w:rPr>
              <w:t>Warm-up and stomp canon</w:t>
            </w:r>
            <w:r w:rsidRPr="00267F2B">
              <w:rPr>
                <w:rFonts w:asciiTheme="majorHAnsi" w:hAnsiTheme="majorHAnsi" w:cstheme="majorHAnsi"/>
                <w:sz w:val="14"/>
                <w:szCs w:val="14"/>
              </w:rPr>
              <w:t>.</w:t>
            </w:r>
          </w:p>
          <w:p w14:paraId="7C817CF2"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Listen to </w:t>
            </w:r>
            <w:bookmarkStart w:id="0" w:name="_Int_eiVerA62"/>
            <w:proofErr w:type="gramStart"/>
            <w:r w:rsidRPr="00267F2B">
              <w:rPr>
                <w:rFonts w:asciiTheme="majorHAnsi" w:hAnsiTheme="majorHAnsi" w:cstheme="majorHAnsi"/>
                <w:i/>
                <w:iCs/>
                <w:sz w:val="14"/>
                <w:szCs w:val="14"/>
              </w:rPr>
              <w:t>The</w:t>
            </w:r>
            <w:bookmarkEnd w:id="0"/>
            <w:proofErr w:type="gramEnd"/>
            <w:r w:rsidRPr="00267F2B">
              <w:rPr>
                <w:rFonts w:asciiTheme="majorHAnsi" w:hAnsiTheme="majorHAnsi" w:cstheme="majorHAnsi"/>
                <w:i/>
                <w:iCs/>
                <w:sz w:val="14"/>
                <w:szCs w:val="14"/>
              </w:rPr>
              <w:t xml:space="preserve"> </w:t>
            </w:r>
            <w:proofErr w:type="spellStart"/>
            <w:r w:rsidRPr="00267F2B">
              <w:rPr>
                <w:rFonts w:asciiTheme="majorHAnsi" w:hAnsiTheme="majorHAnsi" w:cstheme="majorHAnsi"/>
                <w:i/>
                <w:iCs/>
                <w:sz w:val="14"/>
                <w:szCs w:val="14"/>
              </w:rPr>
              <w:t>doot</w:t>
            </w:r>
            <w:proofErr w:type="spellEnd"/>
            <w:r w:rsidRPr="00267F2B">
              <w:rPr>
                <w:rFonts w:asciiTheme="majorHAnsi" w:hAnsiTheme="majorHAnsi" w:cstheme="majorHAnsi"/>
                <w:i/>
                <w:iCs/>
                <w:sz w:val="14"/>
                <w:szCs w:val="14"/>
              </w:rPr>
              <w:t xml:space="preserve"> </w:t>
            </w:r>
            <w:proofErr w:type="spellStart"/>
            <w:r w:rsidRPr="00267F2B">
              <w:rPr>
                <w:rFonts w:asciiTheme="majorHAnsi" w:hAnsiTheme="majorHAnsi" w:cstheme="majorHAnsi"/>
                <w:i/>
                <w:iCs/>
                <w:sz w:val="14"/>
                <w:szCs w:val="14"/>
              </w:rPr>
              <w:t>doot</w:t>
            </w:r>
            <w:proofErr w:type="spellEnd"/>
            <w:r w:rsidRPr="00267F2B">
              <w:rPr>
                <w:rFonts w:asciiTheme="majorHAnsi" w:hAnsiTheme="majorHAnsi" w:cstheme="majorHAnsi"/>
                <w:i/>
                <w:iCs/>
                <w:sz w:val="14"/>
                <w:szCs w:val="14"/>
              </w:rPr>
              <w:t xml:space="preserve"> song, </w:t>
            </w:r>
            <w:r w:rsidRPr="00267F2B">
              <w:rPr>
                <w:rFonts w:asciiTheme="majorHAnsi" w:hAnsiTheme="majorHAnsi" w:cstheme="majorHAnsi"/>
                <w:sz w:val="14"/>
                <w:szCs w:val="14"/>
              </w:rPr>
              <w:t>recognise and talk about the structure of the music using appropriate vocabulary: verse, chorus and middle 8.</w:t>
            </w:r>
          </w:p>
          <w:p w14:paraId="0EA33D50"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Begin to learn to sing the song.</w:t>
            </w:r>
          </w:p>
          <w:p w14:paraId="2773E108"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Learnt what chords and triads are, working out the notes in the chord of C.</w:t>
            </w:r>
            <w:r w:rsidRPr="00267F2B">
              <w:rPr>
                <w:rFonts w:asciiTheme="majorHAnsi" w:hAnsiTheme="majorHAnsi" w:cstheme="majorHAnsi"/>
                <w:b/>
                <w:color w:val="434343"/>
                <w:sz w:val="14"/>
                <w:szCs w:val="14"/>
              </w:rPr>
              <w:t> </w:t>
            </w:r>
          </w:p>
        </w:tc>
        <w:tc>
          <w:tcPr>
            <w:tcW w:w="1992" w:type="dxa"/>
          </w:tcPr>
          <w:p w14:paraId="238CC7E0"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Get to know the song 2.</w:t>
            </w:r>
          </w:p>
          <w:p w14:paraId="6ADC994A"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Perform the actions while chanting </w:t>
            </w:r>
            <w:r w:rsidRPr="00267F2B">
              <w:rPr>
                <w:rFonts w:asciiTheme="majorHAnsi" w:hAnsiTheme="majorHAnsi" w:cstheme="majorHAnsi"/>
                <w:i/>
                <w:iCs/>
                <w:sz w:val="14"/>
                <w:szCs w:val="14"/>
              </w:rPr>
              <w:t>Warm-up and stomp canon.</w:t>
            </w:r>
          </w:p>
          <w:p w14:paraId="2BF19F93"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Learn to play the chords A minor, C major and F major. </w:t>
            </w:r>
          </w:p>
          <w:p w14:paraId="6F838F42"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Learn the verse and practise the chorus.</w:t>
            </w:r>
          </w:p>
          <w:p w14:paraId="251BD469"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Play the chords with the performance track.</w:t>
            </w:r>
          </w:p>
          <w:p w14:paraId="37B07652"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p>
        </w:tc>
        <w:tc>
          <w:tcPr>
            <w:tcW w:w="1993" w:type="dxa"/>
          </w:tcPr>
          <w:p w14:paraId="07B7E7C8"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Progression snapshot 2. Make a video recording of children singing.</w:t>
            </w:r>
          </w:p>
          <w:p w14:paraId="35439BC7" w14:textId="77777777" w:rsidR="00BD1024" w:rsidRPr="00267F2B" w:rsidRDefault="00BD1024" w:rsidP="00BD1024">
            <w:pPr>
              <w:pStyle w:val="ListParagraph"/>
              <w:numPr>
                <w:ilvl w:val="0"/>
                <w:numId w:val="69"/>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Learn part 2 of </w:t>
            </w:r>
            <w:r w:rsidRPr="00267F2B">
              <w:rPr>
                <w:rFonts w:asciiTheme="majorHAnsi" w:hAnsiTheme="majorHAnsi" w:cstheme="majorHAnsi"/>
                <w:i/>
                <w:iCs/>
                <w:sz w:val="14"/>
                <w:szCs w:val="14"/>
              </w:rPr>
              <w:t xml:space="preserve">I </w:t>
            </w:r>
            <w:proofErr w:type="spellStart"/>
            <w:r w:rsidRPr="00267F2B">
              <w:rPr>
                <w:rFonts w:asciiTheme="majorHAnsi" w:hAnsiTheme="majorHAnsi" w:cstheme="majorHAnsi"/>
                <w:i/>
                <w:iCs/>
                <w:sz w:val="14"/>
                <w:szCs w:val="14"/>
              </w:rPr>
              <w:t>wanna</w:t>
            </w:r>
            <w:proofErr w:type="spellEnd"/>
            <w:r w:rsidRPr="00267F2B">
              <w:rPr>
                <w:rFonts w:asciiTheme="majorHAnsi" w:hAnsiTheme="majorHAnsi" w:cstheme="majorHAnsi"/>
                <w:i/>
                <w:iCs/>
                <w:sz w:val="14"/>
                <w:szCs w:val="14"/>
              </w:rPr>
              <w:t xml:space="preserve"> sing scat </w:t>
            </w:r>
            <w:r w:rsidRPr="00267F2B">
              <w:rPr>
                <w:rFonts w:asciiTheme="majorHAnsi" w:hAnsiTheme="majorHAnsi" w:cstheme="majorHAnsi"/>
                <w:sz w:val="14"/>
                <w:szCs w:val="14"/>
              </w:rPr>
              <w:t>and adopt a rhythmic accompaniment while singing.</w:t>
            </w:r>
          </w:p>
        </w:tc>
        <w:tc>
          <w:tcPr>
            <w:tcW w:w="1993" w:type="dxa"/>
          </w:tcPr>
          <w:p w14:paraId="7DBBFD00"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Listen and compare acoustic styles and practise playing and singing the song.</w:t>
            </w:r>
          </w:p>
          <w:p w14:paraId="2FE5F5CB"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Listen to the song while doing a physical warm-up.</w:t>
            </w:r>
          </w:p>
          <w:p w14:paraId="24132BEA"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Recap the chords they learnt in Lesson 2.</w:t>
            </w:r>
          </w:p>
          <w:p w14:paraId="0E886835"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Discuss the song structure and work out how many times they will have to play the pattern.</w:t>
            </w:r>
          </w:p>
          <w:p w14:paraId="22127593"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Play the chords for chorus and verse along with the backing track.</w:t>
            </w:r>
          </w:p>
          <w:p w14:paraId="39354459"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Listen to a selection of music in an acoustic style and make comparisons.</w:t>
            </w:r>
          </w:p>
        </w:tc>
        <w:tc>
          <w:tcPr>
            <w:tcW w:w="1993" w:type="dxa"/>
          </w:tcPr>
          <w:p w14:paraId="4B8BC9CC"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Improvise melodies over chords in the song.  </w:t>
            </w:r>
          </w:p>
          <w:p w14:paraId="4CC96B2E"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Learn to sing and play the middle 8.</w:t>
            </w:r>
          </w:p>
          <w:p w14:paraId="662195E8"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‘Doodle’ (improvise) call-and-response melodies with voices over the backing track.</w:t>
            </w:r>
          </w:p>
          <w:p w14:paraId="3180C916"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the chords.</w:t>
            </w:r>
          </w:p>
          <w:p w14:paraId="34AF28BC"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Play and sing the whole song.</w:t>
            </w:r>
          </w:p>
        </w:tc>
        <w:tc>
          <w:tcPr>
            <w:tcW w:w="1993" w:type="dxa"/>
          </w:tcPr>
          <w:p w14:paraId="3EBA82AC"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Create an arrangement of </w:t>
            </w:r>
            <w:proofErr w:type="gramStart"/>
            <w:r w:rsidRPr="00267F2B">
              <w:rPr>
                <w:rStyle w:val="Emphasis"/>
                <w:rFonts w:asciiTheme="majorHAnsi" w:hAnsiTheme="majorHAnsi" w:cstheme="majorHAnsi"/>
                <w:b/>
                <w:color w:val="434343"/>
                <w:sz w:val="14"/>
                <w:szCs w:val="14"/>
              </w:rPr>
              <w:t>The</w:t>
            </w:r>
            <w:proofErr w:type="gramEnd"/>
            <w:r w:rsidRPr="00267F2B">
              <w:rPr>
                <w:rStyle w:val="Emphasis"/>
                <w:rFonts w:asciiTheme="majorHAnsi" w:hAnsiTheme="majorHAnsi" w:cstheme="majorHAnsi"/>
                <w:b/>
                <w:color w:val="434343"/>
                <w:sz w:val="14"/>
                <w:szCs w:val="14"/>
              </w:rPr>
              <w:t xml:space="preserve"> </w:t>
            </w:r>
            <w:proofErr w:type="spellStart"/>
            <w:r w:rsidRPr="00267F2B">
              <w:rPr>
                <w:rStyle w:val="Emphasis"/>
                <w:rFonts w:asciiTheme="majorHAnsi" w:hAnsiTheme="majorHAnsi" w:cstheme="majorHAnsi"/>
                <w:b/>
                <w:color w:val="434343"/>
                <w:sz w:val="14"/>
                <w:szCs w:val="14"/>
              </w:rPr>
              <w:t>doot</w:t>
            </w:r>
            <w:proofErr w:type="spellEnd"/>
            <w:r w:rsidRPr="00267F2B">
              <w:rPr>
                <w:rStyle w:val="Emphasis"/>
                <w:rFonts w:asciiTheme="majorHAnsi" w:hAnsiTheme="majorHAnsi" w:cstheme="majorHAnsi"/>
                <w:b/>
                <w:color w:val="434343"/>
                <w:sz w:val="14"/>
                <w:szCs w:val="14"/>
              </w:rPr>
              <w:t xml:space="preserve"> </w:t>
            </w:r>
            <w:proofErr w:type="spellStart"/>
            <w:r w:rsidRPr="00267F2B">
              <w:rPr>
                <w:rStyle w:val="Emphasis"/>
                <w:rFonts w:asciiTheme="majorHAnsi" w:hAnsiTheme="majorHAnsi" w:cstheme="majorHAnsi"/>
                <w:b/>
                <w:color w:val="434343"/>
                <w:sz w:val="14"/>
                <w:szCs w:val="14"/>
              </w:rPr>
              <w:t>doot</w:t>
            </w:r>
            <w:proofErr w:type="spellEnd"/>
            <w:r w:rsidRPr="00267F2B">
              <w:rPr>
                <w:rStyle w:val="Emphasis"/>
                <w:rFonts w:asciiTheme="majorHAnsi" w:hAnsiTheme="majorHAnsi" w:cstheme="majorHAnsi"/>
                <w:b/>
                <w:color w:val="434343"/>
                <w:sz w:val="14"/>
                <w:szCs w:val="14"/>
              </w:rPr>
              <w:t xml:space="preserve"> song</w:t>
            </w:r>
            <w:r w:rsidRPr="00267F2B">
              <w:rPr>
                <w:rFonts w:asciiTheme="majorHAnsi" w:hAnsiTheme="majorHAnsi" w:cstheme="majorHAnsi"/>
                <w:b/>
                <w:color w:val="434343"/>
                <w:sz w:val="14"/>
                <w:szCs w:val="14"/>
              </w:rPr>
              <w:t> and perform as a class band. </w:t>
            </w:r>
          </w:p>
          <w:p w14:paraId="1433DA2D"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Warm-up with</w:t>
            </w:r>
            <w:r w:rsidRPr="00267F2B">
              <w:rPr>
                <w:rFonts w:asciiTheme="majorHAnsi" w:hAnsiTheme="majorHAnsi" w:cstheme="majorHAnsi"/>
                <w:i/>
                <w:iCs/>
                <w:sz w:val="14"/>
                <w:szCs w:val="14"/>
              </w:rPr>
              <w:t xml:space="preserve"> Warm-up and stomp canon.</w:t>
            </w:r>
          </w:p>
          <w:p w14:paraId="2445B416"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Make decisions about how to create an arrangement of </w:t>
            </w:r>
            <w:bookmarkStart w:id="1" w:name="_Int_FIlM4W61"/>
            <w:proofErr w:type="gramStart"/>
            <w:r w:rsidRPr="00267F2B">
              <w:rPr>
                <w:rFonts w:asciiTheme="majorHAnsi" w:hAnsiTheme="majorHAnsi" w:cstheme="majorHAnsi"/>
                <w:i/>
                <w:iCs/>
                <w:sz w:val="14"/>
                <w:szCs w:val="14"/>
              </w:rPr>
              <w:t>The</w:t>
            </w:r>
            <w:bookmarkEnd w:id="1"/>
            <w:proofErr w:type="gramEnd"/>
            <w:r w:rsidRPr="00267F2B">
              <w:rPr>
                <w:rFonts w:asciiTheme="majorHAnsi" w:hAnsiTheme="majorHAnsi" w:cstheme="majorHAnsi"/>
                <w:i/>
                <w:iCs/>
                <w:sz w:val="14"/>
                <w:szCs w:val="14"/>
              </w:rPr>
              <w:t xml:space="preserve"> </w:t>
            </w:r>
            <w:proofErr w:type="spellStart"/>
            <w:r w:rsidRPr="00267F2B">
              <w:rPr>
                <w:rFonts w:asciiTheme="majorHAnsi" w:hAnsiTheme="majorHAnsi" w:cstheme="majorHAnsi"/>
                <w:i/>
                <w:iCs/>
                <w:sz w:val="14"/>
                <w:szCs w:val="14"/>
              </w:rPr>
              <w:t>doot</w:t>
            </w:r>
            <w:proofErr w:type="spellEnd"/>
            <w:r w:rsidRPr="00267F2B">
              <w:rPr>
                <w:rFonts w:asciiTheme="majorHAnsi" w:hAnsiTheme="majorHAnsi" w:cstheme="majorHAnsi"/>
                <w:i/>
                <w:iCs/>
                <w:sz w:val="14"/>
                <w:szCs w:val="14"/>
              </w:rPr>
              <w:t xml:space="preserve"> </w:t>
            </w:r>
            <w:proofErr w:type="spellStart"/>
            <w:r w:rsidRPr="00267F2B">
              <w:rPr>
                <w:rFonts w:asciiTheme="majorHAnsi" w:hAnsiTheme="majorHAnsi" w:cstheme="majorHAnsi"/>
                <w:i/>
                <w:iCs/>
                <w:sz w:val="14"/>
                <w:szCs w:val="14"/>
              </w:rPr>
              <w:t>doot</w:t>
            </w:r>
            <w:proofErr w:type="spellEnd"/>
            <w:r w:rsidRPr="00267F2B">
              <w:rPr>
                <w:rFonts w:asciiTheme="majorHAnsi" w:hAnsiTheme="majorHAnsi" w:cstheme="majorHAnsi"/>
                <w:i/>
                <w:iCs/>
                <w:sz w:val="14"/>
                <w:szCs w:val="14"/>
              </w:rPr>
              <w:t xml:space="preserve"> song.</w:t>
            </w:r>
          </w:p>
          <w:p w14:paraId="211A6B43"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Rehearse and perform their arrangement.</w:t>
            </w:r>
          </w:p>
        </w:tc>
      </w:tr>
      <w:tr w:rsidR="00BD1024" w14:paraId="3CCA6CDB" w14:textId="77777777" w:rsidTr="004420E5">
        <w:tc>
          <w:tcPr>
            <w:tcW w:w="1992" w:type="dxa"/>
            <w:shd w:val="clear" w:color="auto" w:fill="FFF2CC" w:themeFill="accent4" w:themeFillTint="33"/>
          </w:tcPr>
          <w:p w14:paraId="2A1F42B9" w14:textId="77777777" w:rsidR="00BD1024" w:rsidRDefault="00BD1024" w:rsidP="00BD1024">
            <w:pPr>
              <w:rPr>
                <w:rFonts w:cstheme="minorHAnsi"/>
                <w:b/>
                <w:sz w:val="16"/>
                <w:szCs w:val="16"/>
                <w:highlight w:val="green"/>
              </w:rPr>
            </w:pPr>
            <w:r>
              <w:rPr>
                <w:rFonts w:cstheme="minorHAnsi"/>
                <w:b/>
                <w:sz w:val="16"/>
                <w:szCs w:val="16"/>
                <w:highlight w:val="green"/>
              </w:rPr>
              <w:t>PE (ML)</w:t>
            </w:r>
          </w:p>
          <w:p w14:paraId="0C4F8209" w14:textId="77777777" w:rsidR="00BD1024" w:rsidRDefault="00BD1024" w:rsidP="00BD1024">
            <w:pPr>
              <w:rPr>
                <w:rFonts w:cstheme="minorHAnsi"/>
                <w:b/>
                <w:sz w:val="16"/>
                <w:szCs w:val="16"/>
                <w:highlight w:val="green"/>
              </w:rPr>
            </w:pPr>
          </w:p>
          <w:p w14:paraId="613C4A0A" w14:textId="77777777" w:rsidR="00BD1024" w:rsidRDefault="00BD1024" w:rsidP="00BD1024">
            <w:pPr>
              <w:rPr>
                <w:rFonts w:cstheme="minorHAnsi"/>
                <w:b/>
                <w:sz w:val="16"/>
                <w:szCs w:val="16"/>
                <w:highlight w:val="green"/>
              </w:rPr>
            </w:pPr>
            <w:r>
              <w:rPr>
                <w:rFonts w:cstheme="minorHAnsi"/>
                <w:b/>
                <w:sz w:val="16"/>
                <w:szCs w:val="16"/>
                <w:highlight w:val="green"/>
              </w:rPr>
              <w:t>SPRING 1</w:t>
            </w:r>
          </w:p>
          <w:p w14:paraId="60F1595E" w14:textId="77777777" w:rsidR="00BD1024" w:rsidRDefault="00BD1024" w:rsidP="00BD1024">
            <w:pPr>
              <w:rPr>
                <w:rFonts w:cstheme="minorHAnsi"/>
                <w:b/>
                <w:sz w:val="16"/>
                <w:szCs w:val="16"/>
                <w:highlight w:val="green"/>
              </w:rPr>
            </w:pPr>
          </w:p>
          <w:p w14:paraId="25FE4F08" w14:textId="77777777" w:rsidR="00BD1024" w:rsidRPr="006906A8" w:rsidRDefault="00BD1024" w:rsidP="00BD1024">
            <w:pPr>
              <w:rPr>
                <w:rFonts w:cstheme="minorHAnsi"/>
                <w:b/>
                <w:sz w:val="16"/>
                <w:szCs w:val="16"/>
              </w:rPr>
            </w:pPr>
            <w:r w:rsidRPr="006906A8">
              <w:rPr>
                <w:rFonts w:cstheme="minorHAnsi"/>
                <w:b/>
                <w:sz w:val="16"/>
                <w:szCs w:val="16"/>
                <w:highlight w:val="green"/>
              </w:rPr>
              <w:t>Unit 1 Gymnastics</w:t>
            </w:r>
            <w:r w:rsidRPr="006906A8">
              <w:rPr>
                <w:rFonts w:cstheme="minorHAnsi"/>
                <w:b/>
                <w:sz w:val="16"/>
                <w:szCs w:val="16"/>
              </w:rPr>
              <w:t xml:space="preserve"> </w:t>
            </w:r>
          </w:p>
        </w:tc>
        <w:tc>
          <w:tcPr>
            <w:tcW w:w="1992" w:type="dxa"/>
          </w:tcPr>
          <w:p w14:paraId="282A9E41"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1. Compose and perform a sequence of 6 elements 2. Use compositional ideas including changes in speed &amp; direction 3. Teach your sequence to a partner</w:t>
            </w:r>
          </w:p>
        </w:tc>
        <w:tc>
          <w:tcPr>
            <w:tcW w:w="1992" w:type="dxa"/>
          </w:tcPr>
          <w:p w14:paraId="0605EDDF"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1. Work with a partner to create a sequence in unison 2. The sequence should be taught to and combined with another pair to make a four-person sequence</w:t>
            </w:r>
          </w:p>
        </w:tc>
        <w:tc>
          <w:tcPr>
            <w:tcW w:w="1993" w:type="dxa"/>
          </w:tcPr>
          <w:p w14:paraId="2C8337B7"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b/>
                <w:color w:val="434343"/>
                <w:sz w:val="14"/>
                <w:szCs w:val="14"/>
              </w:rPr>
            </w:pPr>
            <w:r w:rsidRPr="000E4449">
              <w:rPr>
                <w:rFonts w:asciiTheme="majorHAnsi" w:hAnsiTheme="majorHAnsi" w:cstheme="majorHAnsi"/>
                <w:sz w:val="14"/>
                <w:szCs w:val="14"/>
              </w:rPr>
              <w:t>1. Compose a sequence of actions including some element of weight on hands 2. Demonstrate control &amp; body tension when taking weight on hands</w:t>
            </w:r>
          </w:p>
        </w:tc>
        <w:tc>
          <w:tcPr>
            <w:tcW w:w="1993" w:type="dxa"/>
          </w:tcPr>
          <w:p w14:paraId="40FD27B2" w14:textId="77777777" w:rsidR="00BD1024" w:rsidRPr="000E4449" w:rsidRDefault="00BD1024" w:rsidP="00BD1024">
            <w:pPr>
              <w:pBdr>
                <w:top w:val="nil"/>
                <w:left w:val="nil"/>
                <w:bottom w:val="nil"/>
                <w:right w:val="nil"/>
                <w:between w:val="nil"/>
              </w:pBdr>
              <w:rPr>
                <w:rFonts w:asciiTheme="majorHAnsi" w:hAnsiTheme="majorHAnsi" w:cstheme="majorHAnsi"/>
                <w:color w:val="2F5496" w:themeColor="accent1" w:themeShade="BF"/>
                <w:sz w:val="14"/>
                <w:szCs w:val="14"/>
              </w:rPr>
            </w:pPr>
            <w:r w:rsidRPr="000E4449">
              <w:rPr>
                <w:rFonts w:asciiTheme="majorHAnsi" w:hAnsiTheme="majorHAnsi" w:cstheme="majorHAnsi"/>
                <w:sz w:val="14"/>
                <w:szCs w:val="14"/>
              </w:rPr>
              <w:t xml:space="preserve">1. Work in groups of 4 to compose a </w:t>
            </w:r>
            <w:proofErr w:type="gramStart"/>
            <w:r w:rsidRPr="000E4449">
              <w:rPr>
                <w:rFonts w:asciiTheme="majorHAnsi" w:hAnsiTheme="majorHAnsi" w:cstheme="majorHAnsi"/>
                <w:sz w:val="14"/>
                <w:szCs w:val="14"/>
              </w:rPr>
              <w:t>6 element</w:t>
            </w:r>
            <w:proofErr w:type="gramEnd"/>
            <w:r w:rsidRPr="000E4449">
              <w:rPr>
                <w:rFonts w:asciiTheme="majorHAnsi" w:hAnsiTheme="majorHAnsi" w:cstheme="majorHAnsi"/>
                <w:sz w:val="14"/>
                <w:szCs w:val="14"/>
              </w:rPr>
              <w:t xml:space="preserve"> sequence 2. Each member of the group </w:t>
            </w:r>
            <w:proofErr w:type="gramStart"/>
            <w:r w:rsidRPr="000E4449">
              <w:rPr>
                <w:rFonts w:asciiTheme="majorHAnsi" w:hAnsiTheme="majorHAnsi" w:cstheme="majorHAnsi"/>
                <w:sz w:val="14"/>
                <w:szCs w:val="14"/>
              </w:rPr>
              <w:t>select</w:t>
            </w:r>
            <w:proofErr w:type="gramEnd"/>
            <w:r w:rsidRPr="000E4449">
              <w:rPr>
                <w:rFonts w:asciiTheme="majorHAnsi" w:hAnsiTheme="majorHAnsi" w:cstheme="majorHAnsi"/>
                <w:sz w:val="14"/>
                <w:szCs w:val="14"/>
              </w:rPr>
              <w:t xml:space="preserve"> and plan a compositional component to change the sequence, e.g. levels, matching, speed</w:t>
            </w:r>
          </w:p>
        </w:tc>
        <w:tc>
          <w:tcPr>
            <w:tcW w:w="1993" w:type="dxa"/>
          </w:tcPr>
          <w:p w14:paraId="4AE8A4B1" w14:textId="77777777" w:rsidR="00BD1024" w:rsidRPr="000E4449" w:rsidRDefault="00BD1024" w:rsidP="00BD1024">
            <w:pPr>
              <w:shd w:val="clear" w:color="auto" w:fill="FFFFFF"/>
              <w:spacing w:before="100" w:beforeAutospacing="1"/>
              <w:rPr>
                <w:rFonts w:asciiTheme="majorHAnsi" w:hAnsiTheme="majorHAnsi" w:cstheme="majorHAnsi"/>
                <w:sz w:val="14"/>
                <w:szCs w:val="14"/>
              </w:rPr>
            </w:pPr>
            <w:r w:rsidRPr="000E4449">
              <w:rPr>
                <w:rFonts w:asciiTheme="majorHAnsi" w:hAnsiTheme="majorHAnsi" w:cstheme="majorHAnsi"/>
                <w:sz w:val="14"/>
                <w:szCs w:val="14"/>
              </w:rPr>
              <w:t xml:space="preserve">1. Each member of the group implements a compositional component to change the sequence, e.g. levels, matching, speed 2. Refine and perform as a group a </w:t>
            </w:r>
            <w:proofErr w:type="gramStart"/>
            <w:r w:rsidRPr="000E4449">
              <w:rPr>
                <w:rFonts w:asciiTheme="majorHAnsi" w:hAnsiTheme="majorHAnsi" w:cstheme="majorHAnsi"/>
                <w:sz w:val="14"/>
                <w:szCs w:val="14"/>
              </w:rPr>
              <w:t>6 element</w:t>
            </w:r>
            <w:proofErr w:type="gramEnd"/>
            <w:r w:rsidRPr="000E4449">
              <w:rPr>
                <w:rFonts w:asciiTheme="majorHAnsi" w:hAnsiTheme="majorHAnsi" w:cstheme="majorHAnsi"/>
                <w:sz w:val="14"/>
                <w:szCs w:val="14"/>
              </w:rPr>
              <w:t xml:space="preserve"> sequence</w:t>
            </w:r>
          </w:p>
        </w:tc>
        <w:tc>
          <w:tcPr>
            <w:tcW w:w="1993" w:type="dxa"/>
          </w:tcPr>
          <w:p w14:paraId="5A02E9A6"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b/>
                <w:color w:val="2F5496" w:themeColor="accent1" w:themeShade="BF"/>
                <w:sz w:val="14"/>
                <w:szCs w:val="14"/>
              </w:rPr>
            </w:pPr>
            <w:r w:rsidRPr="000E4449">
              <w:rPr>
                <w:rFonts w:asciiTheme="majorHAnsi" w:hAnsiTheme="majorHAnsi" w:cstheme="majorHAnsi"/>
                <w:sz w:val="14"/>
                <w:szCs w:val="14"/>
              </w:rPr>
              <w:t>1. Perform existing sequence to be judged 2. Act as judges to evaluate a group sequence 3. Compare and contrast group performances</w:t>
            </w:r>
          </w:p>
        </w:tc>
      </w:tr>
      <w:tr w:rsidR="00BD1024" w14:paraId="1D8AFA2D" w14:textId="77777777" w:rsidTr="004420E5">
        <w:tc>
          <w:tcPr>
            <w:tcW w:w="1992" w:type="dxa"/>
            <w:shd w:val="clear" w:color="auto" w:fill="FFF2CC" w:themeFill="accent4" w:themeFillTint="33"/>
          </w:tcPr>
          <w:p w14:paraId="3CBEE872" w14:textId="77777777" w:rsidR="00BD1024" w:rsidRDefault="00BD1024" w:rsidP="00BD1024">
            <w:pPr>
              <w:pStyle w:val="NormalWeb"/>
              <w:shd w:val="clear" w:color="auto" w:fill="FFFFFF"/>
              <w:spacing w:before="0" w:beforeAutospacing="0"/>
              <w:rPr>
                <w:rFonts w:asciiTheme="minorHAnsi" w:hAnsiTheme="minorHAnsi" w:cstheme="minorHAnsi"/>
                <w:b/>
                <w:sz w:val="16"/>
                <w:szCs w:val="16"/>
                <w:highlight w:val="cyan"/>
              </w:rPr>
            </w:pPr>
            <w:r>
              <w:rPr>
                <w:rFonts w:asciiTheme="minorHAnsi" w:hAnsiTheme="minorHAnsi" w:cstheme="minorHAnsi"/>
                <w:b/>
                <w:sz w:val="16"/>
                <w:szCs w:val="16"/>
                <w:highlight w:val="cyan"/>
              </w:rPr>
              <w:t>PE (CT)</w:t>
            </w:r>
          </w:p>
          <w:p w14:paraId="02E843EC" w14:textId="77777777" w:rsidR="00BD1024" w:rsidRDefault="00BD1024" w:rsidP="00BD1024">
            <w:pPr>
              <w:pStyle w:val="NormalWeb"/>
              <w:shd w:val="clear" w:color="auto" w:fill="FFFFFF"/>
              <w:spacing w:before="0" w:beforeAutospacing="0"/>
              <w:rPr>
                <w:rFonts w:asciiTheme="minorHAnsi" w:hAnsiTheme="minorHAnsi" w:cstheme="minorHAnsi"/>
                <w:b/>
                <w:sz w:val="16"/>
                <w:szCs w:val="16"/>
                <w:highlight w:val="cyan"/>
              </w:rPr>
            </w:pPr>
            <w:r>
              <w:rPr>
                <w:rFonts w:asciiTheme="minorHAnsi" w:hAnsiTheme="minorHAnsi" w:cstheme="minorHAnsi"/>
                <w:b/>
                <w:sz w:val="16"/>
                <w:szCs w:val="16"/>
                <w:highlight w:val="cyan"/>
              </w:rPr>
              <w:t>SPRING 1</w:t>
            </w:r>
          </w:p>
          <w:p w14:paraId="2382546E" w14:textId="77777777" w:rsidR="00BD1024" w:rsidRPr="006906A8" w:rsidRDefault="00BD1024" w:rsidP="00BD1024">
            <w:pPr>
              <w:pStyle w:val="NormalWeb"/>
              <w:shd w:val="clear" w:color="auto" w:fill="FFFFFF"/>
              <w:spacing w:before="0" w:beforeAutospacing="0"/>
              <w:rPr>
                <w:rFonts w:asciiTheme="minorHAnsi" w:hAnsiTheme="minorHAnsi" w:cstheme="minorHAnsi"/>
                <w:b/>
                <w:sz w:val="16"/>
                <w:szCs w:val="16"/>
                <w:highlight w:val="cyan"/>
              </w:rPr>
            </w:pPr>
            <w:r w:rsidRPr="006906A8">
              <w:rPr>
                <w:rFonts w:asciiTheme="minorHAnsi" w:hAnsiTheme="minorHAnsi" w:cstheme="minorHAnsi"/>
                <w:b/>
                <w:sz w:val="16"/>
                <w:szCs w:val="16"/>
                <w:highlight w:val="cyan"/>
              </w:rPr>
              <w:lastRenderedPageBreak/>
              <w:t>Netball (Updated)</w:t>
            </w:r>
          </w:p>
        </w:tc>
        <w:tc>
          <w:tcPr>
            <w:tcW w:w="1992" w:type="dxa"/>
          </w:tcPr>
          <w:p w14:paraId="59EDD36F" w14:textId="77777777" w:rsidR="00BD1024" w:rsidRDefault="00BD1024" w:rsidP="00BD1024">
            <w:pPr>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Catch the ball and bring it to the chest to protect </w:t>
            </w:r>
          </w:p>
          <w:p w14:paraId="13D52125" w14:textId="77777777" w:rsidR="00BD1024" w:rsidRPr="000E4449" w:rsidRDefault="00BD1024" w:rsidP="00BD1024">
            <w:pPr>
              <w:rPr>
                <w:rFonts w:asciiTheme="majorHAnsi" w:hAnsiTheme="majorHAnsi" w:cstheme="majorHAnsi"/>
                <w:sz w:val="14"/>
                <w:szCs w:val="14"/>
              </w:rPr>
            </w:pPr>
            <w:r w:rsidRPr="000E4449">
              <w:rPr>
                <w:rFonts w:asciiTheme="majorHAnsi" w:hAnsiTheme="majorHAnsi" w:cstheme="majorHAnsi"/>
                <w:sz w:val="14"/>
                <w:szCs w:val="14"/>
              </w:rPr>
              <w:t>2. Play in competitive games scoring goals in a scoring area</w:t>
            </w:r>
          </w:p>
        </w:tc>
        <w:tc>
          <w:tcPr>
            <w:tcW w:w="1992" w:type="dxa"/>
          </w:tcPr>
          <w:p w14:paraId="7265376B"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1. Attempt to shoot using the correct technique </w:t>
            </w:r>
          </w:p>
          <w:p w14:paraId="300BFFCE"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2. Recognise shots can only be taken within the semi-circle </w:t>
            </w:r>
          </w:p>
          <w:p w14:paraId="57614618" w14:textId="77777777" w:rsidR="00BD1024" w:rsidRPr="000E4449" w:rsidRDefault="00BD1024" w:rsidP="00BD1024">
            <w:pPr>
              <w:pStyle w:val="paragraph"/>
              <w:spacing w:before="0" w:beforeAutospacing="0" w:after="0" w:afterAutospacing="0"/>
              <w:textAlignment w:val="baseline"/>
              <w:rPr>
                <w:rFonts w:asciiTheme="majorHAnsi" w:eastAsiaTheme="minorHAnsi" w:hAnsiTheme="majorHAnsi" w:cstheme="majorHAnsi"/>
                <w:sz w:val="14"/>
                <w:szCs w:val="14"/>
                <w:lang w:eastAsia="en-US"/>
              </w:rPr>
            </w:pPr>
            <w:r w:rsidRPr="000E4449">
              <w:rPr>
                <w:rFonts w:asciiTheme="majorHAnsi" w:hAnsiTheme="majorHAnsi" w:cstheme="majorHAnsi"/>
                <w:sz w:val="14"/>
                <w:szCs w:val="14"/>
              </w:rPr>
              <w:lastRenderedPageBreak/>
              <w:t>3. Work as part of a team to get the ball to the shooter in the semi-circle</w:t>
            </w:r>
          </w:p>
        </w:tc>
        <w:tc>
          <w:tcPr>
            <w:tcW w:w="1993" w:type="dxa"/>
          </w:tcPr>
          <w:p w14:paraId="49CAF2C4"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Play in a game using one-to-one marking </w:t>
            </w:r>
          </w:p>
          <w:p w14:paraId="09D02033" w14:textId="77777777" w:rsidR="00BD1024" w:rsidRPr="000E4449" w:rsidRDefault="00BD1024" w:rsidP="00BD1024">
            <w:pPr>
              <w:pStyle w:val="paragraph"/>
              <w:spacing w:before="0" w:beforeAutospacing="0" w:after="0" w:afterAutospacing="0"/>
              <w:textAlignment w:val="baseline"/>
              <w:rPr>
                <w:rFonts w:asciiTheme="majorHAnsi" w:eastAsiaTheme="minorHAnsi" w:hAnsiTheme="majorHAnsi" w:cstheme="majorHAnsi"/>
                <w:sz w:val="14"/>
                <w:szCs w:val="14"/>
                <w:lang w:eastAsia="en-US"/>
              </w:rPr>
            </w:pPr>
            <w:r w:rsidRPr="000E4449">
              <w:rPr>
                <w:rFonts w:asciiTheme="majorHAnsi" w:hAnsiTheme="majorHAnsi" w:cstheme="majorHAnsi"/>
                <w:sz w:val="14"/>
                <w:szCs w:val="14"/>
              </w:rPr>
              <w:t>2. Recognise the need to stay with a player when marking</w:t>
            </w:r>
          </w:p>
        </w:tc>
        <w:tc>
          <w:tcPr>
            <w:tcW w:w="1993" w:type="dxa"/>
          </w:tcPr>
          <w:p w14:paraId="106FF396" w14:textId="77777777" w:rsidR="00BD1024" w:rsidRPr="000E4449" w:rsidRDefault="00BD1024" w:rsidP="00BD1024">
            <w:pPr>
              <w:pStyle w:val="paragraph"/>
              <w:spacing w:before="0" w:beforeAutospacing="0" w:after="0" w:afterAutospacing="0"/>
              <w:textAlignment w:val="baseline"/>
              <w:rPr>
                <w:rStyle w:val="Emphasis"/>
                <w:rFonts w:asciiTheme="majorHAnsi" w:eastAsiaTheme="minorHAnsi" w:hAnsiTheme="majorHAnsi" w:cstheme="majorHAnsi"/>
                <w:i w:val="0"/>
                <w:iCs w:val="0"/>
                <w:sz w:val="14"/>
                <w:szCs w:val="14"/>
                <w:lang w:eastAsia="en-US"/>
              </w:rPr>
            </w:pPr>
            <w:r w:rsidRPr="000E4449">
              <w:rPr>
                <w:rFonts w:asciiTheme="majorHAnsi" w:hAnsiTheme="majorHAnsi" w:cstheme="majorHAnsi"/>
                <w:sz w:val="14"/>
                <w:szCs w:val="14"/>
              </w:rPr>
              <w:t>1. Catch the ball and obey footwork rules 2. Use pivot action once the ball is caught</w:t>
            </w:r>
          </w:p>
        </w:tc>
        <w:tc>
          <w:tcPr>
            <w:tcW w:w="1993" w:type="dxa"/>
          </w:tcPr>
          <w:p w14:paraId="31E077AB"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1. Demonstrate quick feet movements to move around the court </w:t>
            </w:r>
          </w:p>
          <w:p w14:paraId="0B5B9B1D"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2. Use quick feet in a conditioned game to get away from your opposition </w:t>
            </w:r>
          </w:p>
          <w:p w14:paraId="545A5FA8" w14:textId="77777777" w:rsidR="00BD1024" w:rsidRPr="000E4449" w:rsidRDefault="00BD1024" w:rsidP="00BD1024">
            <w:pPr>
              <w:pStyle w:val="paragraph"/>
              <w:spacing w:before="0" w:beforeAutospacing="0" w:after="0" w:afterAutospacing="0"/>
              <w:textAlignment w:val="baseline"/>
              <w:rPr>
                <w:rStyle w:val="Emphasis"/>
                <w:rFonts w:asciiTheme="majorHAnsi" w:eastAsiaTheme="minorHAnsi" w:hAnsiTheme="majorHAnsi" w:cstheme="majorHAnsi"/>
                <w:i w:val="0"/>
                <w:iCs w:val="0"/>
                <w:sz w:val="14"/>
                <w:szCs w:val="14"/>
                <w:lang w:eastAsia="en-US"/>
              </w:rPr>
            </w:pPr>
            <w:r w:rsidRPr="000E4449">
              <w:rPr>
                <w:rFonts w:asciiTheme="majorHAnsi" w:hAnsiTheme="majorHAnsi" w:cstheme="majorHAnsi"/>
                <w:sz w:val="14"/>
                <w:szCs w:val="14"/>
              </w:rPr>
              <w:lastRenderedPageBreak/>
              <w:t>3. Show quick feet and readiness to catch the ball</w:t>
            </w:r>
          </w:p>
        </w:tc>
        <w:tc>
          <w:tcPr>
            <w:tcW w:w="1993" w:type="dxa"/>
          </w:tcPr>
          <w:p w14:paraId="2A148BBF"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Show an understanding of preliminary moves </w:t>
            </w:r>
          </w:p>
          <w:p w14:paraId="7141DE73"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2. Find space to get free in a game </w:t>
            </w:r>
          </w:p>
          <w:p w14:paraId="06FFC73C" w14:textId="77777777" w:rsidR="00BD1024" w:rsidRPr="000E4449" w:rsidRDefault="00BD1024" w:rsidP="00BD1024">
            <w:pPr>
              <w:pStyle w:val="paragraph"/>
              <w:spacing w:before="0" w:beforeAutospacing="0" w:after="0" w:afterAutospacing="0"/>
              <w:textAlignment w:val="baseline"/>
              <w:rPr>
                <w:rStyle w:val="Emphasis"/>
                <w:rFonts w:asciiTheme="majorHAnsi" w:hAnsiTheme="majorHAnsi" w:cstheme="majorHAnsi"/>
                <w:i w:val="0"/>
                <w:iCs w:val="0"/>
                <w:color w:val="2F5496" w:themeColor="accent1" w:themeShade="BF"/>
                <w:sz w:val="14"/>
                <w:szCs w:val="14"/>
              </w:rPr>
            </w:pPr>
            <w:r w:rsidRPr="000E4449">
              <w:rPr>
                <w:rFonts w:asciiTheme="majorHAnsi" w:hAnsiTheme="majorHAnsi" w:cstheme="majorHAnsi"/>
                <w:sz w:val="14"/>
                <w:szCs w:val="14"/>
              </w:rPr>
              <w:t>3. Play in a high five-game</w:t>
            </w:r>
          </w:p>
        </w:tc>
      </w:tr>
      <w:tr w:rsidR="00BD1024" w14:paraId="49F406CD" w14:textId="77777777" w:rsidTr="00894263">
        <w:tc>
          <w:tcPr>
            <w:tcW w:w="1992" w:type="dxa"/>
            <w:shd w:val="clear" w:color="auto" w:fill="auto"/>
          </w:tcPr>
          <w:p w14:paraId="77AC5EB8" w14:textId="77777777" w:rsidR="00BD1024" w:rsidRDefault="00BD1024" w:rsidP="00BD1024">
            <w:pPr>
              <w:rPr>
                <w:rFonts w:asciiTheme="majorHAnsi" w:hAnsiTheme="majorHAnsi" w:cstheme="majorHAnsi"/>
                <w:b/>
                <w:bCs/>
                <w:sz w:val="12"/>
                <w:szCs w:val="12"/>
              </w:rPr>
            </w:pPr>
            <w:r>
              <w:rPr>
                <w:rFonts w:asciiTheme="majorHAnsi" w:hAnsiTheme="majorHAnsi" w:cstheme="majorHAnsi"/>
                <w:b/>
                <w:bCs/>
                <w:sz w:val="12"/>
                <w:szCs w:val="12"/>
              </w:rPr>
              <w:t>COMPUTING</w:t>
            </w:r>
          </w:p>
          <w:p w14:paraId="2ABAB8E6" w14:textId="77777777" w:rsidR="00BD1024" w:rsidRDefault="00BD1024" w:rsidP="00BD1024">
            <w:pPr>
              <w:rPr>
                <w:rFonts w:asciiTheme="majorHAnsi" w:hAnsiTheme="majorHAnsi" w:cstheme="majorHAnsi"/>
                <w:b/>
                <w:bCs/>
                <w:sz w:val="12"/>
                <w:szCs w:val="12"/>
              </w:rPr>
            </w:pPr>
          </w:p>
          <w:p w14:paraId="5854135D" w14:textId="77777777" w:rsidR="00BD1024" w:rsidRDefault="00BD1024" w:rsidP="00BD1024">
            <w:pPr>
              <w:rPr>
                <w:rFonts w:asciiTheme="majorHAnsi" w:hAnsiTheme="majorHAnsi" w:cstheme="majorHAnsi"/>
                <w:b/>
                <w:bCs/>
                <w:sz w:val="12"/>
                <w:szCs w:val="12"/>
              </w:rPr>
            </w:pPr>
            <w:r>
              <w:rPr>
                <w:rFonts w:asciiTheme="majorHAnsi" w:hAnsiTheme="majorHAnsi" w:cstheme="majorHAnsi"/>
                <w:b/>
                <w:bCs/>
                <w:sz w:val="12"/>
                <w:szCs w:val="12"/>
              </w:rPr>
              <w:t>SPRING 1</w:t>
            </w:r>
          </w:p>
          <w:p w14:paraId="2C77BF63" w14:textId="77777777" w:rsidR="00BD1024" w:rsidRDefault="00BD1024" w:rsidP="00BD1024">
            <w:pPr>
              <w:rPr>
                <w:rFonts w:asciiTheme="majorHAnsi" w:hAnsiTheme="majorHAnsi" w:cstheme="majorHAnsi"/>
                <w:b/>
                <w:bCs/>
                <w:sz w:val="12"/>
                <w:szCs w:val="12"/>
              </w:rPr>
            </w:pPr>
          </w:p>
          <w:p w14:paraId="08F60253" w14:textId="77777777" w:rsidR="00BD1024" w:rsidRPr="00373C18" w:rsidRDefault="00BD1024" w:rsidP="00BD1024">
            <w:pPr>
              <w:rPr>
                <w:rFonts w:asciiTheme="majorHAnsi" w:hAnsiTheme="majorHAnsi" w:cstheme="majorHAnsi"/>
                <w:b/>
                <w:bCs/>
                <w:sz w:val="12"/>
                <w:szCs w:val="12"/>
              </w:rPr>
            </w:pPr>
            <w:r w:rsidRPr="00373C18">
              <w:rPr>
                <w:rFonts w:asciiTheme="majorHAnsi" w:hAnsiTheme="majorHAnsi" w:cstheme="majorHAnsi"/>
                <w:b/>
                <w:bCs/>
                <w:sz w:val="12"/>
                <w:szCs w:val="12"/>
              </w:rPr>
              <w:t>Repetition in Shapes</w:t>
            </w:r>
          </w:p>
          <w:p w14:paraId="60C3D6F5"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Learners will create programs by planning, modifying, and testing commands to create shapes and patterns. They will use Logo, a text-based programming language.</w:t>
            </w:r>
          </w:p>
          <w:p w14:paraId="541A66AB"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This unit is the first of the two programming units in Year 4, and looks at repetition and loops within programming</w:t>
            </w:r>
          </w:p>
          <w:p w14:paraId="13E19D05" w14:textId="77777777" w:rsidR="00BD1024" w:rsidRPr="00373C18" w:rsidRDefault="00BD1024" w:rsidP="00BD1024">
            <w:pPr>
              <w:rPr>
                <w:rFonts w:asciiTheme="majorHAnsi" w:hAnsiTheme="majorHAnsi" w:cstheme="majorHAnsi"/>
                <w:sz w:val="12"/>
                <w:szCs w:val="12"/>
              </w:rPr>
            </w:pPr>
          </w:p>
        </w:tc>
        <w:tc>
          <w:tcPr>
            <w:tcW w:w="1992" w:type="dxa"/>
            <w:shd w:val="clear" w:color="auto" w:fill="auto"/>
          </w:tcPr>
          <w:p w14:paraId="515175B3"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identify that accuracy in programming is important</w:t>
            </w:r>
          </w:p>
          <w:p w14:paraId="3D1D264D" w14:textId="77777777" w:rsidR="00BD1024" w:rsidRPr="00373C18" w:rsidRDefault="00BD1024" w:rsidP="00BD1024">
            <w:pPr>
              <w:numPr>
                <w:ilvl w:val="0"/>
                <w:numId w:val="7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program a computer by typing commands</w:t>
            </w:r>
          </w:p>
          <w:p w14:paraId="22531C62" w14:textId="77777777" w:rsidR="00BD1024" w:rsidRPr="00373C18" w:rsidRDefault="00BD1024" w:rsidP="00BD1024">
            <w:pPr>
              <w:numPr>
                <w:ilvl w:val="0"/>
                <w:numId w:val="71"/>
              </w:numPr>
              <w:spacing w:line="276" w:lineRule="auto"/>
              <w:rPr>
                <w:rFonts w:asciiTheme="majorHAnsi" w:hAnsiTheme="majorHAnsi" w:cstheme="majorHAnsi"/>
                <w:sz w:val="12"/>
                <w:szCs w:val="12"/>
              </w:rPr>
            </w:pPr>
            <w:r w:rsidRPr="00373C18">
              <w:rPr>
                <w:rFonts w:asciiTheme="majorHAnsi" w:hAnsiTheme="majorHAnsi" w:cstheme="majorHAnsi"/>
                <w:sz w:val="12"/>
                <w:szCs w:val="12"/>
              </w:rPr>
              <w:t xml:space="preserve">I can explain the effect of changing a value of a command </w:t>
            </w:r>
          </w:p>
          <w:p w14:paraId="6974AF38" w14:textId="77777777" w:rsidR="00BD1024" w:rsidRPr="00373C18" w:rsidRDefault="00BD1024" w:rsidP="00BD1024">
            <w:pPr>
              <w:numPr>
                <w:ilvl w:val="0"/>
                <w:numId w:val="7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create a code snippet for a given purpose</w:t>
            </w:r>
          </w:p>
        </w:tc>
        <w:tc>
          <w:tcPr>
            <w:tcW w:w="1992" w:type="dxa"/>
            <w:shd w:val="clear" w:color="auto" w:fill="auto"/>
          </w:tcPr>
          <w:p w14:paraId="3C72EC75"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create a program in a text-based language</w:t>
            </w:r>
          </w:p>
          <w:p w14:paraId="1FE61AAC" w14:textId="77777777" w:rsidR="00BD1024" w:rsidRPr="00373C18" w:rsidRDefault="00BD1024" w:rsidP="00BD1024">
            <w:pPr>
              <w:numPr>
                <w:ilvl w:val="0"/>
                <w:numId w:val="7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a template to draw what I want my program to do</w:t>
            </w:r>
          </w:p>
          <w:p w14:paraId="599A0DFA" w14:textId="77777777" w:rsidR="00BD1024" w:rsidRPr="00373C18" w:rsidRDefault="00BD1024" w:rsidP="00BD1024">
            <w:pPr>
              <w:numPr>
                <w:ilvl w:val="0"/>
                <w:numId w:val="7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write an algorithm to produce a given outcome</w:t>
            </w:r>
          </w:p>
          <w:p w14:paraId="06171354" w14:textId="77777777" w:rsidR="00BD1024" w:rsidRPr="00373C18" w:rsidRDefault="00BD1024" w:rsidP="00BD1024">
            <w:pPr>
              <w:numPr>
                <w:ilvl w:val="0"/>
                <w:numId w:val="7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test my algorithm in a text-based language</w:t>
            </w:r>
          </w:p>
        </w:tc>
        <w:tc>
          <w:tcPr>
            <w:tcW w:w="1993" w:type="dxa"/>
            <w:shd w:val="clear" w:color="auto" w:fill="auto"/>
          </w:tcPr>
          <w:p w14:paraId="3E4D3962"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explain what ‘repeat’ means</w:t>
            </w:r>
          </w:p>
          <w:p w14:paraId="339F4376" w14:textId="77777777" w:rsidR="00BD1024" w:rsidRPr="00373C18" w:rsidRDefault="00BD1024" w:rsidP="00BD1024">
            <w:pPr>
              <w:numPr>
                <w:ilvl w:val="0"/>
                <w:numId w:val="7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repetition in everyday tasks</w:t>
            </w:r>
          </w:p>
          <w:p w14:paraId="7FEBDE0E" w14:textId="77777777" w:rsidR="00BD1024" w:rsidRDefault="00BD1024" w:rsidP="00BD1024">
            <w:pPr>
              <w:numPr>
                <w:ilvl w:val="0"/>
                <w:numId w:val="7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patterns in a sequence</w:t>
            </w:r>
          </w:p>
          <w:p w14:paraId="16B2B746" w14:textId="77777777" w:rsidR="00BD1024" w:rsidRPr="00373C18" w:rsidRDefault="00BD1024" w:rsidP="00BD1024">
            <w:pPr>
              <w:numPr>
                <w:ilvl w:val="0"/>
                <w:numId w:val="7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a count-controlled loop to produce a given outcome</w:t>
            </w:r>
          </w:p>
        </w:tc>
        <w:tc>
          <w:tcPr>
            <w:tcW w:w="1993" w:type="dxa"/>
            <w:shd w:val="clear" w:color="auto" w:fill="auto"/>
          </w:tcPr>
          <w:p w14:paraId="612DB964"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modify a count-controlled loop to produce a given outcome</w:t>
            </w:r>
          </w:p>
          <w:p w14:paraId="322E1DAD" w14:textId="77777777" w:rsidR="00BD1024" w:rsidRPr="00373C18" w:rsidRDefault="00BD1024" w:rsidP="00BD1024">
            <w:pPr>
              <w:numPr>
                <w:ilvl w:val="0"/>
                <w:numId w:val="7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the effect of changing the number of times a task is repeated</w:t>
            </w:r>
          </w:p>
          <w:p w14:paraId="2E35425A" w14:textId="77777777" w:rsidR="00BD1024" w:rsidRPr="00373C18" w:rsidRDefault="00BD1024" w:rsidP="00BD1024">
            <w:pPr>
              <w:numPr>
                <w:ilvl w:val="0"/>
                <w:numId w:val="7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predict the outcome of a program containing a count-controlled loop</w:t>
            </w:r>
          </w:p>
          <w:p w14:paraId="4C3F3BA1" w14:textId="77777777" w:rsidR="00BD1024" w:rsidRPr="00373C18" w:rsidRDefault="00BD1024" w:rsidP="00BD1024">
            <w:pPr>
              <w:numPr>
                <w:ilvl w:val="0"/>
                <w:numId w:val="7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choose which values to change in a loop</w:t>
            </w:r>
          </w:p>
        </w:tc>
        <w:tc>
          <w:tcPr>
            <w:tcW w:w="1993" w:type="dxa"/>
            <w:shd w:val="clear" w:color="auto" w:fill="auto"/>
          </w:tcPr>
          <w:p w14:paraId="30DF6D86"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decompose a task into small steps</w:t>
            </w:r>
          </w:p>
          <w:p w14:paraId="067985F3" w14:textId="77777777" w:rsidR="00BD1024" w:rsidRPr="00373C18" w:rsidRDefault="00BD1024" w:rsidP="00BD1024">
            <w:pPr>
              <w:numPr>
                <w:ilvl w:val="0"/>
                <w:numId w:val="7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‘chunks’ of actions in the real world</w:t>
            </w:r>
          </w:p>
          <w:p w14:paraId="7F146DB3" w14:textId="77777777" w:rsidR="00BD1024" w:rsidRPr="00373C18" w:rsidRDefault="00BD1024" w:rsidP="00BD1024">
            <w:pPr>
              <w:numPr>
                <w:ilvl w:val="0"/>
                <w:numId w:val="7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a procedure in a program</w:t>
            </w:r>
          </w:p>
          <w:p w14:paraId="4DC17598" w14:textId="77777777" w:rsidR="00BD1024" w:rsidRPr="00373C18" w:rsidRDefault="00BD1024" w:rsidP="00BD1024">
            <w:pPr>
              <w:numPr>
                <w:ilvl w:val="0"/>
                <w:numId w:val="7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that a computer can repeatedly call a procedure</w:t>
            </w:r>
          </w:p>
        </w:tc>
        <w:tc>
          <w:tcPr>
            <w:tcW w:w="1993" w:type="dxa"/>
            <w:shd w:val="clear" w:color="auto" w:fill="auto"/>
          </w:tcPr>
          <w:p w14:paraId="11C934F1"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create a program that uses count-controlled loops to produce a given outcome</w:t>
            </w:r>
          </w:p>
          <w:p w14:paraId="6F00CA87" w14:textId="77777777" w:rsidR="00BD1024" w:rsidRPr="00373C18" w:rsidRDefault="00BD1024" w:rsidP="00BD1024">
            <w:pPr>
              <w:numPr>
                <w:ilvl w:val="0"/>
                <w:numId w:val="7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design a program that includes count-controlled loops</w:t>
            </w:r>
          </w:p>
          <w:p w14:paraId="0C669A1A" w14:textId="77777777" w:rsidR="00BD1024" w:rsidRPr="00373C18" w:rsidRDefault="00BD1024" w:rsidP="00BD1024">
            <w:pPr>
              <w:numPr>
                <w:ilvl w:val="0"/>
                <w:numId w:val="7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make use of my design to write a program</w:t>
            </w:r>
          </w:p>
          <w:p w14:paraId="57329110" w14:textId="77777777" w:rsidR="00BD1024" w:rsidRPr="00373C18" w:rsidRDefault="00BD1024" w:rsidP="00BD1024">
            <w:pPr>
              <w:numPr>
                <w:ilvl w:val="0"/>
                <w:numId w:val="7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develop my program by debugging it</w:t>
            </w:r>
          </w:p>
        </w:tc>
      </w:tr>
      <w:tr w:rsidR="00BD1024" w14:paraId="75D3C8E4" w14:textId="77777777" w:rsidTr="00BD1024">
        <w:tc>
          <w:tcPr>
            <w:tcW w:w="1992" w:type="dxa"/>
          </w:tcPr>
          <w:p w14:paraId="31B5C735" w14:textId="77777777" w:rsidR="00BD1024" w:rsidRDefault="00BD1024" w:rsidP="00BD1024">
            <w:pPr>
              <w:rPr>
                <w:sz w:val="16"/>
                <w:szCs w:val="16"/>
              </w:rPr>
            </w:pPr>
            <w:r>
              <w:rPr>
                <w:sz w:val="16"/>
                <w:szCs w:val="16"/>
              </w:rPr>
              <w:t>PSHE</w:t>
            </w:r>
          </w:p>
        </w:tc>
        <w:tc>
          <w:tcPr>
            <w:tcW w:w="1992" w:type="dxa"/>
          </w:tcPr>
          <w:p w14:paraId="25A802D7" w14:textId="77777777" w:rsidR="00BD1024" w:rsidRDefault="00BD1024" w:rsidP="00BD1024">
            <w:pPr>
              <w:rPr>
                <w:sz w:val="16"/>
                <w:szCs w:val="16"/>
              </w:rPr>
            </w:pPr>
          </w:p>
        </w:tc>
        <w:tc>
          <w:tcPr>
            <w:tcW w:w="1992" w:type="dxa"/>
          </w:tcPr>
          <w:p w14:paraId="3981A9A1" w14:textId="77777777" w:rsidR="00BD1024" w:rsidRDefault="00BD1024" w:rsidP="00BD1024">
            <w:pPr>
              <w:rPr>
                <w:sz w:val="16"/>
                <w:szCs w:val="16"/>
              </w:rPr>
            </w:pPr>
          </w:p>
        </w:tc>
        <w:tc>
          <w:tcPr>
            <w:tcW w:w="1993" w:type="dxa"/>
          </w:tcPr>
          <w:p w14:paraId="3E554FD1" w14:textId="77777777" w:rsidR="00BD1024" w:rsidRDefault="00BD1024" w:rsidP="00BD1024">
            <w:pPr>
              <w:rPr>
                <w:sz w:val="16"/>
                <w:szCs w:val="16"/>
              </w:rPr>
            </w:pPr>
          </w:p>
        </w:tc>
        <w:tc>
          <w:tcPr>
            <w:tcW w:w="1993" w:type="dxa"/>
          </w:tcPr>
          <w:p w14:paraId="69E3E5F5" w14:textId="77777777" w:rsidR="00BD1024" w:rsidRDefault="00BD1024" w:rsidP="00BD1024">
            <w:pPr>
              <w:rPr>
                <w:sz w:val="16"/>
                <w:szCs w:val="16"/>
              </w:rPr>
            </w:pPr>
          </w:p>
        </w:tc>
        <w:tc>
          <w:tcPr>
            <w:tcW w:w="1993" w:type="dxa"/>
          </w:tcPr>
          <w:p w14:paraId="66F9CA75" w14:textId="77777777" w:rsidR="00BD1024" w:rsidRDefault="00BD1024" w:rsidP="00BD1024">
            <w:pPr>
              <w:rPr>
                <w:sz w:val="16"/>
                <w:szCs w:val="16"/>
              </w:rPr>
            </w:pPr>
          </w:p>
        </w:tc>
        <w:tc>
          <w:tcPr>
            <w:tcW w:w="1993" w:type="dxa"/>
          </w:tcPr>
          <w:p w14:paraId="17D8DE45" w14:textId="77777777" w:rsidR="00BD1024" w:rsidRDefault="00BD1024" w:rsidP="00BD1024">
            <w:pPr>
              <w:rPr>
                <w:sz w:val="16"/>
                <w:szCs w:val="16"/>
              </w:rPr>
            </w:pPr>
          </w:p>
        </w:tc>
      </w:tr>
    </w:tbl>
    <w:p w14:paraId="58CECC23" w14:textId="77777777" w:rsidR="00D56E4E" w:rsidRPr="005B46A9" w:rsidRDefault="00D56E4E">
      <w:pPr>
        <w:rPr>
          <w:sz w:val="16"/>
          <w:szCs w:val="16"/>
        </w:rPr>
      </w:pPr>
    </w:p>
    <w:tbl>
      <w:tblPr>
        <w:tblStyle w:val="TableGrid"/>
        <w:tblW w:w="0" w:type="auto"/>
        <w:tblLook w:val="04A0" w:firstRow="1" w:lastRow="0" w:firstColumn="1" w:lastColumn="0" w:noHBand="0" w:noVBand="1"/>
      </w:tblPr>
      <w:tblGrid>
        <w:gridCol w:w="1659"/>
        <w:gridCol w:w="1822"/>
        <w:gridCol w:w="1691"/>
        <w:gridCol w:w="2026"/>
        <w:gridCol w:w="2320"/>
        <w:gridCol w:w="2026"/>
        <w:gridCol w:w="2404"/>
      </w:tblGrid>
      <w:tr w:rsidR="00297D18" w:rsidRPr="005B46A9" w14:paraId="29A713CC" w14:textId="77777777" w:rsidTr="00D56E4E">
        <w:tc>
          <w:tcPr>
            <w:tcW w:w="1659" w:type="dxa"/>
          </w:tcPr>
          <w:p w14:paraId="107A378E" w14:textId="77777777" w:rsidR="00CD3E7B" w:rsidRPr="00D56E4E" w:rsidRDefault="00D56E4E" w:rsidP="00E63BF1">
            <w:pPr>
              <w:rPr>
                <w:b/>
                <w:sz w:val="32"/>
                <w:szCs w:val="32"/>
              </w:rPr>
            </w:pPr>
            <w:r w:rsidRPr="00D56E4E">
              <w:rPr>
                <w:b/>
                <w:sz w:val="32"/>
                <w:szCs w:val="32"/>
                <w:highlight w:val="yellow"/>
              </w:rPr>
              <w:t>SPRING 2</w:t>
            </w:r>
          </w:p>
        </w:tc>
        <w:tc>
          <w:tcPr>
            <w:tcW w:w="1822" w:type="dxa"/>
          </w:tcPr>
          <w:p w14:paraId="3BB1F816" w14:textId="77777777" w:rsidR="00CD3E7B" w:rsidRPr="005B46A9" w:rsidRDefault="003A62DC" w:rsidP="00E63BF1">
            <w:pPr>
              <w:rPr>
                <w:b/>
                <w:sz w:val="16"/>
                <w:szCs w:val="16"/>
              </w:rPr>
            </w:pPr>
            <w:r w:rsidRPr="005B46A9">
              <w:rPr>
                <w:b/>
                <w:sz w:val="16"/>
                <w:szCs w:val="16"/>
              </w:rPr>
              <w:t>Wk7</w:t>
            </w:r>
          </w:p>
        </w:tc>
        <w:tc>
          <w:tcPr>
            <w:tcW w:w="1691" w:type="dxa"/>
          </w:tcPr>
          <w:p w14:paraId="358731FE" w14:textId="77777777" w:rsidR="00CD3E7B" w:rsidRPr="005B46A9" w:rsidRDefault="003A62DC" w:rsidP="00E63BF1">
            <w:pPr>
              <w:rPr>
                <w:b/>
                <w:sz w:val="16"/>
                <w:szCs w:val="16"/>
              </w:rPr>
            </w:pPr>
            <w:r w:rsidRPr="005B46A9">
              <w:rPr>
                <w:b/>
                <w:sz w:val="16"/>
                <w:szCs w:val="16"/>
              </w:rPr>
              <w:t>Wk8</w:t>
            </w:r>
          </w:p>
        </w:tc>
        <w:tc>
          <w:tcPr>
            <w:tcW w:w="2026" w:type="dxa"/>
          </w:tcPr>
          <w:p w14:paraId="1E95BA7D" w14:textId="77777777" w:rsidR="00CD3E7B" w:rsidRPr="005B46A9" w:rsidRDefault="003A62DC" w:rsidP="00E63BF1">
            <w:pPr>
              <w:rPr>
                <w:b/>
                <w:sz w:val="16"/>
                <w:szCs w:val="16"/>
              </w:rPr>
            </w:pPr>
            <w:r w:rsidRPr="005B46A9">
              <w:rPr>
                <w:b/>
                <w:sz w:val="16"/>
                <w:szCs w:val="16"/>
              </w:rPr>
              <w:t>Wk9</w:t>
            </w:r>
          </w:p>
        </w:tc>
        <w:tc>
          <w:tcPr>
            <w:tcW w:w="2320" w:type="dxa"/>
          </w:tcPr>
          <w:p w14:paraId="711FFF62" w14:textId="77777777" w:rsidR="00CD3E7B" w:rsidRPr="005B46A9" w:rsidRDefault="003A62DC" w:rsidP="00E63BF1">
            <w:pPr>
              <w:rPr>
                <w:b/>
                <w:sz w:val="16"/>
                <w:szCs w:val="16"/>
              </w:rPr>
            </w:pPr>
            <w:r w:rsidRPr="005B46A9">
              <w:rPr>
                <w:b/>
                <w:sz w:val="16"/>
                <w:szCs w:val="16"/>
              </w:rPr>
              <w:t>Wk10</w:t>
            </w:r>
          </w:p>
        </w:tc>
        <w:tc>
          <w:tcPr>
            <w:tcW w:w="2026" w:type="dxa"/>
          </w:tcPr>
          <w:p w14:paraId="739558B8" w14:textId="77777777" w:rsidR="00CD3E7B" w:rsidRPr="005B46A9" w:rsidRDefault="003A62DC" w:rsidP="00E63BF1">
            <w:pPr>
              <w:rPr>
                <w:b/>
                <w:sz w:val="16"/>
                <w:szCs w:val="16"/>
              </w:rPr>
            </w:pPr>
            <w:r w:rsidRPr="005B46A9">
              <w:rPr>
                <w:b/>
                <w:sz w:val="16"/>
                <w:szCs w:val="16"/>
              </w:rPr>
              <w:t>Wk11</w:t>
            </w:r>
          </w:p>
        </w:tc>
        <w:tc>
          <w:tcPr>
            <w:tcW w:w="2404" w:type="dxa"/>
          </w:tcPr>
          <w:p w14:paraId="43799071" w14:textId="77777777" w:rsidR="00CD3E7B" w:rsidRPr="005B46A9" w:rsidRDefault="003A62DC" w:rsidP="00E63BF1">
            <w:pPr>
              <w:rPr>
                <w:b/>
                <w:sz w:val="16"/>
                <w:szCs w:val="16"/>
              </w:rPr>
            </w:pPr>
            <w:r w:rsidRPr="005B46A9">
              <w:rPr>
                <w:b/>
                <w:sz w:val="16"/>
                <w:szCs w:val="16"/>
              </w:rPr>
              <w:t>Wk12</w:t>
            </w:r>
          </w:p>
        </w:tc>
      </w:tr>
      <w:tr w:rsidR="00D56E4E" w14:paraId="64F54EEC" w14:textId="77777777" w:rsidTr="00D56E4E">
        <w:tc>
          <w:tcPr>
            <w:tcW w:w="1659" w:type="dxa"/>
          </w:tcPr>
          <w:p w14:paraId="09AF3D4C" w14:textId="77777777" w:rsidR="00D56E4E" w:rsidRPr="005F5F15" w:rsidRDefault="00D56E4E" w:rsidP="00D56E4E">
            <w:pPr>
              <w:rPr>
                <w:b/>
                <w:sz w:val="16"/>
                <w:szCs w:val="16"/>
              </w:rPr>
            </w:pPr>
            <w:r w:rsidRPr="005F5F15">
              <w:rPr>
                <w:b/>
                <w:sz w:val="16"/>
                <w:szCs w:val="16"/>
              </w:rPr>
              <w:t>Geography</w:t>
            </w:r>
          </w:p>
        </w:tc>
        <w:tc>
          <w:tcPr>
            <w:tcW w:w="1822" w:type="dxa"/>
            <w:shd w:val="clear" w:color="auto" w:fill="D9D9D9" w:themeFill="background1" w:themeFillShade="D9"/>
          </w:tcPr>
          <w:p w14:paraId="22CF4B54" w14:textId="77777777" w:rsidR="00D56E4E" w:rsidRPr="00625241" w:rsidRDefault="00D56E4E" w:rsidP="00D56E4E">
            <w:pPr>
              <w:rPr>
                <w:rFonts w:asciiTheme="majorHAnsi" w:hAnsiTheme="majorHAnsi" w:cstheme="majorHAnsi"/>
                <w:sz w:val="12"/>
                <w:szCs w:val="12"/>
              </w:rPr>
            </w:pPr>
          </w:p>
        </w:tc>
        <w:tc>
          <w:tcPr>
            <w:tcW w:w="1691" w:type="dxa"/>
            <w:shd w:val="clear" w:color="auto" w:fill="D9D9D9" w:themeFill="background1" w:themeFillShade="D9"/>
          </w:tcPr>
          <w:p w14:paraId="05898A45" w14:textId="77777777" w:rsidR="00D56E4E" w:rsidRPr="00D22C2D" w:rsidRDefault="00D56E4E" w:rsidP="00D56E4E">
            <w:pPr>
              <w:rPr>
                <w:rFonts w:asciiTheme="majorHAnsi" w:hAnsiTheme="majorHAnsi" w:cstheme="majorHAnsi"/>
                <w:sz w:val="12"/>
                <w:szCs w:val="12"/>
              </w:rPr>
            </w:pPr>
          </w:p>
        </w:tc>
        <w:tc>
          <w:tcPr>
            <w:tcW w:w="2026" w:type="dxa"/>
          </w:tcPr>
          <w:p w14:paraId="088A27C0" w14:textId="77777777" w:rsidR="00D56E4E" w:rsidRPr="00EB78D1" w:rsidRDefault="00D56E4E" w:rsidP="00D56E4E">
            <w:pPr>
              <w:shd w:val="clear" w:color="auto" w:fill="FFFFFF"/>
              <w:rPr>
                <w:rFonts w:asciiTheme="majorHAnsi" w:eastAsia="Times New Roman" w:hAnsiTheme="majorHAnsi" w:cstheme="majorHAnsi"/>
                <w:b/>
                <w:color w:val="303030"/>
                <w:sz w:val="12"/>
                <w:szCs w:val="12"/>
                <w:u w:val="single"/>
                <w:lang w:eastAsia="en-GB"/>
              </w:rPr>
            </w:pPr>
            <w:r w:rsidRPr="00EB78D1">
              <w:rPr>
                <w:rFonts w:asciiTheme="majorHAnsi" w:eastAsia="Times New Roman" w:hAnsiTheme="majorHAnsi" w:cstheme="majorHAnsi"/>
                <w:b/>
                <w:color w:val="303030"/>
                <w:sz w:val="12"/>
                <w:szCs w:val="12"/>
                <w:u w:val="single"/>
                <w:lang w:eastAsia="en-GB"/>
              </w:rPr>
              <w:t>The Water Cycle</w:t>
            </w:r>
          </w:p>
          <w:p w14:paraId="3723AA72" w14:textId="77777777" w:rsidR="00D56E4E" w:rsidRPr="00625241" w:rsidRDefault="00D56E4E" w:rsidP="00D56E4E">
            <w:pPr>
              <w:numPr>
                <w:ilvl w:val="0"/>
                <w:numId w:val="34"/>
              </w:numPr>
              <w:shd w:val="clear" w:color="auto" w:fill="FFFFFF"/>
              <w:ind w:left="0"/>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b/>
                <w:bCs/>
                <w:color w:val="FFFFFF"/>
                <w:sz w:val="12"/>
                <w:szCs w:val="12"/>
                <w:shd w:val="clear" w:color="auto" w:fill="0395A8"/>
                <w:lang w:eastAsia="en-GB"/>
              </w:rPr>
              <w:t>P. of Study</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0395A8"/>
                <w:lang w:eastAsia="en-GB"/>
              </w:rPr>
              <w:t>Geography</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0395A8"/>
                <w:lang w:eastAsia="en-GB"/>
              </w:rPr>
              <w:t>Features</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4DAB57"/>
                <w:lang w:eastAsia="en-GB"/>
              </w:rPr>
              <w:t>6</w:t>
            </w:r>
            <w:r w:rsidRPr="00625241">
              <w:rPr>
                <w:rFonts w:asciiTheme="majorHAnsi" w:eastAsia="Times New Roman" w:hAnsiTheme="majorHAnsi" w:cstheme="majorHAnsi"/>
                <w:color w:val="303030"/>
                <w:sz w:val="12"/>
                <w:szCs w:val="12"/>
                <w:lang w:eastAsia="en-GB"/>
              </w:rPr>
              <w:t> Describe and understand key aspects of physical geography, including: climate zones, biomes and vegetation belts, rivers, mountains, volcanoes and earthquakes, and the water cycle.</w:t>
            </w:r>
          </w:p>
          <w:p w14:paraId="6E4EAC01" w14:textId="77777777" w:rsidR="00D56E4E" w:rsidRPr="00625241" w:rsidRDefault="00D56E4E" w:rsidP="00D56E4E">
            <w:pPr>
              <w:numPr>
                <w:ilvl w:val="0"/>
                <w:numId w:val="35"/>
              </w:numPr>
              <w:shd w:val="clear" w:color="auto" w:fill="FFFFFF"/>
              <w:ind w:left="0"/>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b/>
                <w:bCs/>
                <w:color w:val="FFFFFF"/>
                <w:sz w:val="12"/>
                <w:szCs w:val="12"/>
                <w:shd w:val="clear" w:color="auto" w:fill="0395A8"/>
                <w:lang w:eastAsia="en-GB"/>
              </w:rPr>
              <w:t>Knowledge</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71B391"/>
                <w:lang w:eastAsia="en-GB"/>
              </w:rPr>
              <w:t>Year 4</w:t>
            </w:r>
          </w:p>
          <w:p w14:paraId="5B29A556" w14:textId="77777777" w:rsidR="00D56E4E" w:rsidRPr="00625241" w:rsidRDefault="00D56E4E" w:rsidP="00D56E4E">
            <w:pPr>
              <w:shd w:val="clear" w:color="auto" w:fill="FFFFFF"/>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color w:val="303030"/>
                <w:sz w:val="12"/>
                <w:szCs w:val="12"/>
                <w:lang w:eastAsia="en-GB"/>
              </w:rPr>
              <w:t>Water cannot be made. It is constantly recycled through a process called the water cycle. The four stages of the water cycle are evaporation, condensation, precipitation and collection. During the water cycle, water changes state due to heating and cooling.</w:t>
            </w:r>
          </w:p>
          <w:p w14:paraId="67B8C18F" w14:textId="77777777" w:rsidR="00D56E4E" w:rsidRPr="00625241" w:rsidRDefault="00D56E4E" w:rsidP="00D56E4E">
            <w:pPr>
              <w:numPr>
                <w:ilvl w:val="0"/>
                <w:numId w:val="36"/>
              </w:numPr>
              <w:shd w:val="clear" w:color="auto" w:fill="FFFFFF"/>
              <w:ind w:left="0"/>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b/>
                <w:bCs/>
                <w:color w:val="FFFFFF"/>
                <w:sz w:val="12"/>
                <w:szCs w:val="12"/>
                <w:shd w:val="clear" w:color="auto" w:fill="D67910"/>
                <w:lang w:eastAsia="en-GB"/>
              </w:rPr>
              <w:t>Skill</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71B391"/>
                <w:lang w:eastAsia="en-GB"/>
              </w:rPr>
              <w:t>Year 4</w:t>
            </w:r>
            <w:r w:rsidRPr="00625241">
              <w:rPr>
                <w:rFonts w:asciiTheme="majorHAnsi" w:eastAsia="Times New Roman" w:hAnsiTheme="majorHAnsi" w:cstheme="majorHAnsi"/>
                <w:color w:val="303030"/>
                <w:sz w:val="12"/>
                <w:szCs w:val="12"/>
                <w:lang w:eastAsia="en-GB"/>
              </w:rPr>
              <w:t> Use specific geographical vocabulary and diagrams to explain the water cycle.</w:t>
            </w:r>
          </w:p>
          <w:p w14:paraId="35E68BAD" w14:textId="77777777" w:rsidR="00D56E4E" w:rsidRDefault="00D56E4E" w:rsidP="00D56E4E">
            <w:pPr>
              <w:pStyle w:val="Heading3"/>
              <w:shd w:val="clear" w:color="auto" w:fill="FFFFFF"/>
              <w:spacing w:before="0" w:beforeAutospacing="0"/>
              <w:rPr>
                <w:rFonts w:asciiTheme="majorHAnsi" w:hAnsiTheme="majorHAnsi" w:cstheme="majorHAnsi"/>
                <w:b w:val="0"/>
                <w:bCs w:val="0"/>
                <w:color w:val="303030"/>
                <w:sz w:val="12"/>
                <w:szCs w:val="12"/>
              </w:rPr>
            </w:pPr>
          </w:p>
          <w:p w14:paraId="688947EF" w14:textId="77777777" w:rsidR="00D56E4E" w:rsidRDefault="00D56E4E" w:rsidP="00D56E4E">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EB78D1">
              <w:rPr>
                <w:rFonts w:asciiTheme="majorHAnsi" w:hAnsiTheme="majorHAnsi" w:cstheme="majorHAnsi"/>
                <w:bCs w:val="0"/>
                <w:color w:val="303030"/>
                <w:sz w:val="12"/>
                <w:szCs w:val="12"/>
                <w:u w:val="single"/>
              </w:rPr>
              <w:t>Investigating the water cycle</w:t>
            </w:r>
          </w:p>
          <w:p w14:paraId="75997EBA" w14:textId="77777777" w:rsidR="00D56E4E" w:rsidRPr="00625241" w:rsidRDefault="00D56E4E" w:rsidP="00D56E4E">
            <w:pPr>
              <w:pStyle w:val="Heading3"/>
              <w:shd w:val="clear" w:color="auto" w:fill="FFFFFF"/>
              <w:spacing w:before="0" w:beforeAutospacing="0"/>
              <w:rPr>
                <w:rFonts w:asciiTheme="majorHAnsi" w:hAnsiTheme="majorHAnsi" w:cstheme="majorHAnsi"/>
                <w:color w:val="303030"/>
                <w:sz w:val="12"/>
                <w:szCs w:val="12"/>
              </w:rPr>
            </w:pPr>
            <w:r w:rsidRPr="00625241">
              <w:rPr>
                <w:rFonts w:asciiTheme="majorHAnsi" w:hAnsiTheme="majorHAnsi" w:cstheme="majorHAnsi"/>
                <w:color w:val="FFFFFF"/>
                <w:sz w:val="12"/>
                <w:szCs w:val="12"/>
                <w:shd w:val="clear" w:color="auto" w:fill="0395A8"/>
              </w:rPr>
              <w:t>P. of Study</w:t>
            </w:r>
            <w:r w:rsidRPr="00625241">
              <w:rPr>
                <w:rFonts w:asciiTheme="majorHAnsi" w:hAnsiTheme="majorHAnsi" w:cstheme="majorHAnsi"/>
                <w:color w:val="303030"/>
                <w:sz w:val="12"/>
                <w:szCs w:val="12"/>
              </w:rPr>
              <w:t> </w:t>
            </w:r>
            <w:r w:rsidRPr="00625241">
              <w:rPr>
                <w:rFonts w:asciiTheme="majorHAnsi" w:hAnsiTheme="majorHAnsi" w:cstheme="majorHAnsi"/>
                <w:color w:val="FFFFFF"/>
                <w:sz w:val="12"/>
                <w:szCs w:val="12"/>
                <w:shd w:val="clear" w:color="auto" w:fill="0395A8"/>
              </w:rPr>
              <w:t>Science</w:t>
            </w:r>
            <w:r w:rsidRPr="00625241">
              <w:rPr>
                <w:rFonts w:asciiTheme="majorHAnsi" w:hAnsiTheme="majorHAnsi" w:cstheme="majorHAnsi"/>
                <w:color w:val="303030"/>
                <w:sz w:val="12"/>
                <w:szCs w:val="12"/>
              </w:rPr>
              <w:t> </w:t>
            </w:r>
            <w:r w:rsidRPr="00625241">
              <w:rPr>
                <w:rFonts w:asciiTheme="majorHAnsi" w:hAnsiTheme="majorHAnsi" w:cstheme="majorHAnsi"/>
                <w:color w:val="FFFFFF"/>
                <w:sz w:val="12"/>
                <w:szCs w:val="12"/>
                <w:shd w:val="clear" w:color="auto" w:fill="0395A8"/>
              </w:rPr>
              <w:t>Materials</w:t>
            </w:r>
            <w:r w:rsidRPr="00625241">
              <w:rPr>
                <w:rFonts w:asciiTheme="majorHAnsi" w:hAnsiTheme="majorHAnsi" w:cstheme="majorHAnsi"/>
                <w:color w:val="303030"/>
                <w:sz w:val="12"/>
                <w:szCs w:val="12"/>
              </w:rPr>
              <w:t> </w:t>
            </w:r>
            <w:r w:rsidRPr="00625241">
              <w:rPr>
                <w:rFonts w:asciiTheme="majorHAnsi" w:hAnsiTheme="majorHAnsi" w:cstheme="majorHAnsi"/>
                <w:color w:val="FFFFFF"/>
                <w:sz w:val="12"/>
                <w:szCs w:val="12"/>
                <w:shd w:val="clear" w:color="auto" w:fill="4DAB57"/>
              </w:rPr>
              <w:t>1</w:t>
            </w:r>
            <w:r w:rsidRPr="00625241">
              <w:rPr>
                <w:rFonts w:asciiTheme="majorHAnsi" w:hAnsiTheme="majorHAnsi" w:cstheme="majorHAnsi"/>
                <w:color w:val="303030"/>
                <w:sz w:val="12"/>
                <w:szCs w:val="12"/>
              </w:rPr>
              <w:t> Identify the part played by evaporation and condensation in the water cycle and associate the rate of evaporation with temperature.</w:t>
            </w:r>
          </w:p>
          <w:p w14:paraId="1C9F9CC9" w14:textId="77777777" w:rsidR="00D56E4E" w:rsidRPr="00625241" w:rsidRDefault="00D56E4E" w:rsidP="00D56E4E">
            <w:pPr>
              <w:numPr>
                <w:ilvl w:val="0"/>
                <w:numId w:val="37"/>
              </w:numPr>
              <w:shd w:val="clear" w:color="auto" w:fill="FFFFFF"/>
              <w:ind w:left="0"/>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b/>
                <w:bCs/>
                <w:color w:val="FFFFFF"/>
                <w:sz w:val="12"/>
                <w:szCs w:val="12"/>
                <w:shd w:val="clear" w:color="auto" w:fill="0395A8"/>
                <w:lang w:eastAsia="en-GB"/>
              </w:rPr>
              <w:lastRenderedPageBreak/>
              <w:t>Knowledge</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71B391"/>
                <w:lang w:eastAsia="en-GB"/>
              </w:rPr>
              <w:t>Year 4</w:t>
            </w:r>
          </w:p>
          <w:p w14:paraId="324E7E32" w14:textId="77777777" w:rsidR="00D56E4E" w:rsidRPr="00625241" w:rsidRDefault="00D56E4E" w:rsidP="00D56E4E">
            <w:pPr>
              <w:shd w:val="clear" w:color="auto" w:fill="FFFFFF"/>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color w:val="303030"/>
                <w:sz w:val="12"/>
                <w:szCs w:val="12"/>
                <w:lang w:eastAsia="en-GB"/>
              </w:rPr>
              <w:t>The water cycle has four stages: evaporation, condensation, precipitation and collection. Water in lakes, rivers and streams is warmed by the Sun, causing the water to evaporate and rise into the air as water vapour. As the water vapour rises, it cools and condenses to form water droplets in clouds. The clouds become full of water until the water falls back to the ground as precipitation (rain, hail, snow and ice). The fallen water collects back in lakes, rivers and streams. Evaporation and condensation are caused by temperature changes.</w:t>
            </w:r>
          </w:p>
          <w:p w14:paraId="084C2054" w14:textId="77777777" w:rsidR="00D56E4E" w:rsidRPr="00625241" w:rsidRDefault="00D56E4E" w:rsidP="00D56E4E">
            <w:pPr>
              <w:numPr>
                <w:ilvl w:val="0"/>
                <w:numId w:val="38"/>
              </w:numPr>
              <w:shd w:val="clear" w:color="auto" w:fill="FFFFFF"/>
              <w:ind w:left="0"/>
              <w:rPr>
                <w:rFonts w:asciiTheme="majorHAnsi" w:eastAsia="Times New Roman" w:hAnsiTheme="majorHAnsi" w:cstheme="majorHAnsi"/>
                <w:color w:val="303030"/>
                <w:sz w:val="12"/>
                <w:szCs w:val="12"/>
                <w:lang w:eastAsia="en-GB"/>
              </w:rPr>
            </w:pPr>
            <w:r w:rsidRPr="00625241">
              <w:rPr>
                <w:rFonts w:asciiTheme="majorHAnsi" w:eastAsia="Times New Roman" w:hAnsiTheme="majorHAnsi" w:cstheme="majorHAnsi"/>
                <w:b/>
                <w:bCs/>
                <w:color w:val="FFFFFF"/>
                <w:sz w:val="12"/>
                <w:szCs w:val="12"/>
                <w:shd w:val="clear" w:color="auto" w:fill="D67910"/>
                <w:lang w:eastAsia="en-GB"/>
              </w:rPr>
              <w:t>Skill</w:t>
            </w:r>
            <w:r w:rsidRPr="00625241">
              <w:rPr>
                <w:rFonts w:asciiTheme="majorHAnsi" w:eastAsia="Times New Roman" w:hAnsiTheme="majorHAnsi" w:cstheme="majorHAnsi"/>
                <w:color w:val="303030"/>
                <w:sz w:val="12"/>
                <w:szCs w:val="12"/>
                <w:lang w:eastAsia="en-GB"/>
              </w:rPr>
              <w:t> </w:t>
            </w:r>
            <w:r w:rsidRPr="00625241">
              <w:rPr>
                <w:rFonts w:asciiTheme="majorHAnsi" w:eastAsia="Times New Roman" w:hAnsiTheme="majorHAnsi" w:cstheme="majorHAnsi"/>
                <w:b/>
                <w:bCs/>
                <w:color w:val="FFFFFF"/>
                <w:sz w:val="12"/>
                <w:szCs w:val="12"/>
                <w:shd w:val="clear" w:color="auto" w:fill="71B391"/>
                <w:lang w:eastAsia="en-GB"/>
              </w:rPr>
              <w:t>Year 4</w:t>
            </w:r>
            <w:r w:rsidRPr="00625241">
              <w:rPr>
                <w:rFonts w:asciiTheme="majorHAnsi" w:eastAsia="Times New Roman" w:hAnsiTheme="majorHAnsi" w:cstheme="majorHAnsi"/>
                <w:color w:val="303030"/>
                <w:sz w:val="12"/>
                <w:szCs w:val="12"/>
                <w:lang w:eastAsia="en-GB"/>
              </w:rPr>
              <w:t> Describe the water cycle using words or diagrams and explain the part played by evaporation and condensation.</w:t>
            </w:r>
          </w:p>
          <w:p w14:paraId="6B80FA06" w14:textId="77777777" w:rsidR="00D56E4E" w:rsidRPr="00625241" w:rsidRDefault="00D56E4E" w:rsidP="00D56E4E">
            <w:pPr>
              <w:shd w:val="clear" w:color="auto" w:fill="FFFFFF"/>
              <w:rPr>
                <w:rFonts w:asciiTheme="majorHAnsi" w:eastAsia="Times New Roman" w:hAnsiTheme="majorHAnsi" w:cstheme="majorHAnsi"/>
                <w:color w:val="303030"/>
                <w:sz w:val="12"/>
                <w:szCs w:val="12"/>
                <w:lang w:eastAsia="en-GB"/>
              </w:rPr>
            </w:pPr>
          </w:p>
          <w:p w14:paraId="4E04AB45" w14:textId="77777777" w:rsidR="00D56E4E" w:rsidRPr="00625241" w:rsidRDefault="00D56E4E" w:rsidP="00D56E4E">
            <w:pPr>
              <w:rPr>
                <w:rFonts w:asciiTheme="majorHAnsi" w:hAnsiTheme="majorHAnsi" w:cstheme="majorHAnsi"/>
                <w:sz w:val="12"/>
                <w:szCs w:val="12"/>
              </w:rPr>
            </w:pPr>
          </w:p>
        </w:tc>
        <w:tc>
          <w:tcPr>
            <w:tcW w:w="2320" w:type="dxa"/>
          </w:tcPr>
          <w:p w14:paraId="242B4FE8" w14:textId="77777777" w:rsidR="00D56E4E" w:rsidRPr="00EB78D1" w:rsidRDefault="00D56E4E" w:rsidP="00D56E4E">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EB78D1">
              <w:rPr>
                <w:rFonts w:asciiTheme="majorHAnsi" w:hAnsiTheme="majorHAnsi" w:cstheme="majorHAnsi"/>
                <w:bCs w:val="0"/>
                <w:color w:val="303030"/>
                <w:sz w:val="12"/>
                <w:szCs w:val="12"/>
                <w:u w:val="single"/>
              </w:rPr>
              <w:lastRenderedPageBreak/>
              <w:t>Comparing habitats</w:t>
            </w:r>
          </w:p>
          <w:p w14:paraId="2CA548F4" w14:textId="77777777" w:rsidR="00D56E4E" w:rsidRPr="00D22C2D" w:rsidRDefault="00D56E4E" w:rsidP="00D56E4E">
            <w:pPr>
              <w:numPr>
                <w:ilvl w:val="0"/>
                <w:numId w:val="39"/>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0395A8"/>
                <w:lang w:eastAsia="en-GB"/>
              </w:rPr>
              <w:t>. of Study</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0395A8"/>
                <w:lang w:eastAsia="en-GB"/>
              </w:rPr>
              <w:t>Geography</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0395A8"/>
                <w:lang w:eastAsia="en-GB"/>
              </w:rPr>
              <w:t>Features</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4DAB57"/>
                <w:lang w:eastAsia="en-GB"/>
              </w:rPr>
              <w:t>6</w:t>
            </w:r>
            <w:r w:rsidRPr="00D22C2D">
              <w:rPr>
                <w:rFonts w:asciiTheme="majorHAnsi" w:eastAsia="Times New Roman" w:hAnsiTheme="majorHAnsi" w:cstheme="majorHAnsi"/>
                <w:color w:val="303030"/>
                <w:sz w:val="12"/>
                <w:szCs w:val="12"/>
                <w:lang w:eastAsia="en-GB"/>
              </w:rPr>
              <w:t> Describe and understand key aspects of physical geography, including: climate zones, biomes and vegetation belts, rivers, mountains, volcanoes and earthquakes, and the water cycle.</w:t>
            </w:r>
          </w:p>
          <w:p w14:paraId="5BEC9207" w14:textId="77777777" w:rsidR="00D56E4E" w:rsidRPr="00D22C2D" w:rsidRDefault="00D56E4E" w:rsidP="00D56E4E">
            <w:pPr>
              <w:numPr>
                <w:ilvl w:val="0"/>
                <w:numId w:val="40"/>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0395A8"/>
                <w:lang w:eastAsia="en-GB"/>
              </w:rPr>
              <w:t>Knowledge</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71B391"/>
                <w:lang w:eastAsia="en-GB"/>
              </w:rPr>
              <w:t>Year 4</w:t>
            </w:r>
          </w:p>
          <w:p w14:paraId="1DAB0B22" w14:textId="77777777" w:rsidR="00D56E4E" w:rsidRPr="00D22C2D" w:rsidRDefault="00D56E4E" w:rsidP="00D56E4E">
            <w:pPr>
              <w:shd w:val="clear" w:color="auto" w:fill="FFFFFF"/>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color w:val="303030"/>
                <w:sz w:val="12"/>
                <w:szCs w:val="12"/>
                <w:lang w:eastAsia="en-GB"/>
              </w:rPr>
              <w:t>Altitudinal zonation describes the different climates and types of wildlife at different altitudes on mountains. Examples include forests that grow at low altitudes and support a wide variety of plants and animals, tundra that is found at higher altitudes and supports plants and animals that are adapted to harsher environments, and the summits of mountains, which are usually covered in ice and snow and don't support any life.</w:t>
            </w:r>
          </w:p>
          <w:p w14:paraId="45D6E31B" w14:textId="77777777" w:rsidR="00D56E4E" w:rsidRPr="00D22C2D" w:rsidRDefault="00D56E4E" w:rsidP="00D56E4E">
            <w:pPr>
              <w:numPr>
                <w:ilvl w:val="0"/>
                <w:numId w:val="41"/>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D67910"/>
                <w:lang w:eastAsia="en-GB"/>
              </w:rPr>
              <w:t>Skill</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71B391"/>
                <w:lang w:eastAsia="en-GB"/>
              </w:rPr>
              <w:t>Year 4</w:t>
            </w:r>
            <w:r w:rsidRPr="00D22C2D">
              <w:rPr>
                <w:rFonts w:asciiTheme="majorHAnsi" w:eastAsia="Times New Roman" w:hAnsiTheme="majorHAnsi" w:cstheme="majorHAnsi"/>
                <w:color w:val="303030"/>
                <w:sz w:val="12"/>
                <w:szCs w:val="12"/>
                <w:lang w:eastAsia="en-GB"/>
              </w:rPr>
              <w:t> Describe altitudinal zonation on mountains.</w:t>
            </w:r>
          </w:p>
          <w:p w14:paraId="5FD34EC9" w14:textId="77777777" w:rsidR="00D56E4E" w:rsidRPr="00EB78D1" w:rsidRDefault="00D56E4E" w:rsidP="00D56E4E">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EB78D1">
              <w:rPr>
                <w:rFonts w:asciiTheme="majorHAnsi" w:hAnsiTheme="majorHAnsi" w:cstheme="majorHAnsi"/>
                <w:bCs w:val="0"/>
                <w:color w:val="303030"/>
                <w:sz w:val="12"/>
                <w:szCs w:val="12"/>
                <w:u w:val="single"/>
              </w:rPr>
              <w:t>Our changing environment – Breadth and depth</w:t>
            </w:r>
          </w:p>
          <w:p w14:paraId="488255E7" w14:textId="77777777" w:rsidR="00D56E4E" w:rsidRPr="00D22C2D" w:rsidRDefault="00D56E4E" w:rsidP="00D56E4E">
            <w:pPr>
              <w:numPr>
                <w:ilvl w:val="0"/>
                <w:numId w:val="42"/>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0395A8"/>
                <w:lang w:eastAsia="en-GB"/>
              </w:rPr>
              <w:t>P. of Study</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0395A8"/>
                <w:lang w:eastAsia="en-GB"/>
              </w:rPr>
              <w:t>Science</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0395A8"/>
                <w:lang w:eastAsia="en-GB"/>
              </w:rPr>
              <w:t>Habitats</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4DAB57"/>
                <w:lang w:eastAsia="en-GB"/>
              </w:rPr>
              <w:t>3</w:t>
            </w:r>
            <w:r w:rsidRPr="00D22C2D">
              <w:rPr>
                <w:rFonts w:asciiTheme="majorHAnsi" w:eastAsia="Times New Roman" w:hAnsiTheme="majorHAnsi" w:cstheme="majorHAnsi"/>
                <w:color w:val="303030"/>
                <w:sz w:val="12"/>
                <w:szCs w:val="12"/>
                <w:lang w:eastAsia="en-GB"/>
              </w:rPr>
              <w:t> Recognise that environments can change and that this can sometimes pose dangers to living things.</w:t>
            </w:r>
          </w:p>
          <w:p w14:paraId="4B265370" w14:textId="77777777" w:rsidR="00D56E4E" w:rsidRPr="00D22C2D" w:rsidRDefault="00D56E4E" w:rsidP="00D56E4E">
            <w:pPr>
              <w:numPr>
                <w:ilvl w:val="0"/>
                <w:numId w:val="43"/>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0395A8"/>
                <w:lang w:eastAsia="en-GB"/>
              </w:rPr>
              <w:t>Knowledge</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71B391"/>
                <w:lang w:eastAsia="en-GB"/>
              </w:rPr>
              <w:t>Year 4</w:t>
            </w:r>
          </w:p>
          <w:p w14:paraId="185BC555" w14:textId="77777777" w:rsidR="00D56E4E" w:rsidRPr="00D22C2D" w:rsidRDefault="00D56E4E" w:rsidP="00D56E4E">
            <w:pPr>
              <w:shd w:val="clear" w:color="auto" w:fill="FFFFFF"/>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color w:val="303030"/>
                <w:sz w:val="12"/>
                <w:szCs w:val="12"/>
                <w:lang w:eastAsia="en-GB"/>
              </w:rPr>
              <w:t>Humans can affect habitats in negative ways, such as littering, pollution and land development, or positive ways, such as garden ponds, bird boxes and wildflower areas.</w:t>
            </w:r>
          </w:p>
          <w:p w14:paraId="13AE18F6" w14:textId="77777777" w:rsidR="00D56E4E" w:rsidRPr="00D22C2D" w:rsidRDefault="00D56E4E" w:rsidP="00D56E4E">
            <w:pPr>
              <w:numPr>
                <w:ilvl w:val="0"/>
                <w:numId w:val="44"/>
              </w:numPr>
              <w:shd w:val="clear" w:color="auto" w:fill="FFFFFF"/>
              <w:ind w:left="0"/>
              <w:rPr>
                <w:rFonts w:asciiTheme="majorHAnsi" w:eastAsia="Times New Roman" w:hAnsiTheme="majorHAnsi" w:cstheme="majorHAnsi"/>
                <w:color w:val="303030"/>
                <w:sz w:val="12"/>
                <w:szCs w:val="12"/>
                <w:lang w:eastAsia="en-GB"/>
              </w:rPr>
            </w:pPr>
            <w:r w:rsidRPr="00D22C2D">
              <w:rPr>
                <w:rFonts w:asciiTheme="majorHAnsi" w:eastAsia="Times New Roman" w:hAnsiTheme="majorHAnsi" w:cstheme="majorHAnsi"/>
                <w:b/>
                <w:bCs/>
                <w:color w:val="FFFFFF"/>
                <w:sz w:val="12"/>
                <w:szCs w:val="12"/>
                <w:shd w:val="clear" w:color="auto" w:fill="D67910"/>
                <w:lang w:eastAsia="en-GB"/>
              </w:rPr>
              <w:lastRenderedPageBreak/>
              <w:t>Skill</w:t>
            </w:r>
            <w:r w:rsidRPr="00D22C2D">
              <w:rPr>
                <w:rFonts w:asciiTheme="majorHAnsi" w:eastAsia="Times New Roman" w:hAnsiTheme="majorHAnsi" w:cstheme="majorHAnsi"/>
                <w:color w:val="303030"/>
                <w:sz w:val="12"/>
                <w:szCs w:val="12"/>
                <w:lang w:eastAsia="en-GB"/>
              </w:rPr>
              <w:t> </w:t>
            </w:r>
            <w:r w:rsidRPr="00D22C2D">
              <w:rPr>
                <w:rFonts w:asciiTheme="majorHAnsi" w:eastAsia="Times New Roman" w:hAnsiTheme="majorHAnsi" w:cstheme="majorHAnsi"/>
                <w:b/>
                <w:bCs/>
                <w:color w:val="FFFFFF"/>
                <w:sz w:val="12"/>
                <w:szCs w:val="12"/>
                <w:shd w:val="clear" w:color="auto" w:fill="71B391"/>
                <w:lang w:eastAsia="en-GB"/>
              </w:rPr>
              <w:t>Year 4</w:t>
            </w:r>
            <w:r w:rsidRPr="00D22C2D">
              <w:rPr>
                <w:rFonts w:asciiTheme="majorHAnsi" w:eastAsia="Times New Roman" w:hAnsiTheme="majorHAnsi" w:cstheme="majorHAnsi"/>
                <w:color w:val="303030"/>
                <w:sz w:val="12"/>
                <w:szCs w:val="12"/>
                <w:lang w:eastAsia="en-GB"/>
              </w:rPr>
              <w:t> Describe how environments can change due to human and natural influences and the impact this can have on living things.</w:t>
            </w:r>
          </w:p>
          <w:p w14:paraId="190048FF" w14:textId="77777777" w:rsidR="00D56E4E" w:rsidRPr="00D22C2D" w:rsidRDefault="00D56E4E" w:rsidP="00D56E4E">
            <w:pPr>
              <w:rPr>
                <w:rFonts w:asciiTheme="majorHAnsi" w:hAnsiTheme="majorHAnsi" w:cstheme="majorHAnsi"/>
                <w:sz w:val="12"/>
                <w:szCs w:val="12"/>
              </w:rPr>
            </w:pPr>
          </w:p>
        </w:tc>
        <w:tc>
          <w:tcPr>
            <w:tcW w:w="2026" w:type="dxa"/>
          </w:tcPr>
          <w:p w14:paraId="3AFD17E2" w14:textId="77777777" w:rsidR="00D56E4E" w:rsidRPr="00EB78D1" w:rsidRDefault="00D56E4E" w:rsidP="00D56E4E">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EB78D1">
              <w:rPr>
                <w:rFonts w:asciiTheme="majorHAnsi" w:hAnsiTheme="majorHAnsi" w:cstheme="majorHAnsi"/>
                <w:bCs w:val="0"/>
                <w:color w:val="303030"/>
                <w:sz w:val="12"/>
                <w:szCs w:val="12"/>
                <w:u w:val="single"/>
              </w:rPr>
              <w:lastRenderedPageBreak/>
              <w:t>Case study – Somerset Levels flooding</w:t>
            </w:r>
          </w:p>
          <w:p w14:paraId="1A8A0A40" w14:textId="77777777" w:rsidR="00D56E4E" w:rsidRPr="00297D18" w:rsidRDefault="00D56E4E" w:rsidP="00D56E4E">
            <w:pPr>
              <w:numPr>
                <w:ilvl w:val="0"/>
                <w:numId w:val="45"/>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0395A8"/>
                <w:lang w:eastAsia="en-GB"/>
              </w:rPr>
              <w:t>. of Study</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0395A8"/>
                <w:lang w:eastAsia="en-GB"/>
              </w:rPr>
              <w:t>Geography</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0395A8"/>
                <w:lang w:eastAsia="en-GB"/>
              </w:rPr>
              <w:t>Fieldwork</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4DAB57"/>
                <w:lang w:eastAsia="en-GB"/>
              </w:rPr>
              <w:t>1</w:t>
            </w:r>
            <w:r w:rsidRPr="00297D18">
              <w:rPr>
                <w:rFonts w:asciiTheme="majorHAnsi" w:eastAsia="Times New Roman" w:hAnsiTheme="majorHAnsi" w:cstheme="majorHAnsi"/>
                <w:color w:val="303030"/>
                <w:sz w:val="12"/>
                <w:szCs w:val="12"/>
                <w:lang w:eastAsia="en-GB"/>
              </w:rPr>
              <w:t> Use fieldwork to observe, measure, record and present the human and physical features in the local area using a range of methods, including sketch maps, plans and graphs, and digital technologies.</w:t>
            </w:r>
          </w:p>
          <w:p w14:paraId="3CB8083A" w14:textId="77777777" w:rsidR="00D56E4E" w:rsidRPr="00297D18" w:rsidRDefault="00D56E4E" w:rsidP="00D56E4E">
            <w:pPr>
              <w:numPr>
                <w:ilvl w:val="0"/>
                <w:numId w:val="46"/>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0395A8"/>
                <w:lang w:eastAsia="en-GB"/>
              </w:rPr>
              <w:t>Knowledge</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71B391"/>
                <w:lang w:eastAsia="en-GB"/>
              </w:rPr>
              <w:t>Year 4</w:t>
            </w:r>
          </w:p>
          <w:p w14:paraId="7B205DC7" w14:textId="77777777" w:rsidR="00D56E4E" w:rsidRPr="00297D18" w:rsidRDefault="00D56E4E" w:rsidP="00D56E4E">
            <w:pPr>
              <w:shd w:val="clear" w:color="auto" w:fill="FFFFFF"/>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color w:val="303030"/>
                <w:sz w:val="12"/>
                <w:szCs w:val="12"/>
                <w:lang w:eastAsia="en-GB"/>
              </w:rPr>
              <w:t>Secondary data includes information gathered by geographical reports, surveys, maps, research, books and the internet.</w:t>
            </w:r>
          </w:p>
          <w:p w14:paraId="23BA8ACA" w14:textId="77777777" w:rsidR="00D56E4E" w:rsidRPr="00297D18" w:rsidRDefault="00D56E4E" w:rsidP="00D56E4E">
            <w:pPr>
              <w:numPr>
                <w:ilvl w:val="0"/>
                <w:numId w:val="46"/>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0395A8"/>
                <w:lang w:eastAsia="en-GB"/>
              </w:rPr>
              <w:t>Specific knowledge</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71B391"/>
                <w:lang w:eastAsia="en-GB"/>
              </w:rPr>
              <w:t>Year 4</w:t>
            </w:r>
          </w:p>
          <w:p w14:paraId="466B25A6" w14:textId="77777777" w:rsidR="00D56E4E" w:rsidRPr="00297D18" w:rsidRDefault="00D56E4E" w:rsidP="00D56E4E">
            <w:pPr>
              <w:shd w:val="clear" w:color="auto" w:fill="FFFFFF"/>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color w:val="303030"/>
                <w:sz w:val="12"/>
                <w:szCs w:val="12"/>
                <w:lang w:eastAsia="en-GB"/>
              </w:rPr>
              <w:t>Flooding can happen for a wide variety of natural and human reasons including excessive rainfall, lack of river dredging, land use and the topography of the land. Flooding can cause a wide range of problems including damaging property and equipment, contaminating farmland and cutting people off from vital services and supplies of food and water.</w:t>
            </w:r>
          </w:p>
          <w:p w14:paraId="179028F9" w14:textId="77777777" w:rsidR="00D56E4E" w:rsidRDefault="00D56E4E" w:rsidP="00D56E4E">
            <w:pPr>
              <w:numPr>
                <w:ilvl w:val="0"/>
                <w:numId w:val="47"/>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D67910"/>
                <w:lang w:eastAsia="en-GB"/>
              </w:rPr>
              <w:t>Skill</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71B391"/>
                <w:lang w:eastAsia="en-GB"/>
              </w:rPr>
              <w:t>Year 4</w:t>
            </w:r>
            <w:r w:rsidRPr="00297D18">
              <w:rPr>
                <w:rFonts w:asciiTheme="majorHAnsi" w:eastAsia="Times New Roman" w:hAnsiTheme="majorHAnsi" w:cstheme="majorHAnsi"/>
                <w:color w:val="303030"/>
                <w:sz w:val="12"/>
                <w:szCs w:val="12"/>
                <w:lang w:eastAsia="en-GB"/>
              </w:rPr>
              <w:t> Collect and analyse primary and secondary data, identifying and analysing patterns and suggesting reasons for them.</w:t>
            </w:r>
          </w:p>
          <w:p w14:paraId="10809FDE" w14:textId="77777777" w:rsidR="00D56E4E" w:rsidRPr="00297D18" w:rsidRDefault="00D56E4E" w:rsidP="00D56E4E">
            <w:pPr>
              <w:numPr>
                <w:ilvl w:val="0"/>
                <w:numId w:val="47"/>
              </w:numPr>
              <w:shd w:val="clear" w:color="auto" w:fill="FFFFFF"/>
              <w:ind w:left="0"/>
              <w:rPr>
                <w:rFonts w:asciiTheme="majorHAnsi" w:eastAsia="Times New Roman" w:hAnsiTheme="majorHAnsi" w:cstheme="majorHAnsi"/>
                <w:color w:val="303030"/>
                <w:sz w:val="12"/>
                <w:szCs w:val="12"/>
                <w:lang w:eastAsia="en-GB"/>
              </w:rPr>
            </w:pPr>
          </w:p>
          <w:p w14:paraId="3181BF19" w14:textId="77777777" w:rsidR="00D56E4E" w:rsidRPr="00EB78D1" w:rsidRDefault="00D56E4E" w:rsidP="00D56E4E">
            <w:pPr>
              <w:pStyle w:val="Heading3"/>
              <w:shd w:val="clear" w:color="auto" w:fill="FFFFFF"/>
              <w:spacing w:before="0" w:beforeAutospacing="0" w:after="0" w:afterAutospacing="0"/>
              <w:rPr>
                <w:rFonts w:asciiTheme="majorHAnsi" w:hAnsiTheme="majorHAnsi" w:cstheme="majorHAnsi"/>
                <w:bCs w:val="0"/>
                <w:color w:val="303030"/>
                <w:sz w:val="12"/>
                <w:szCs w:val="12"/>
                <w:u w:val="single"/>
              </w:rPr>
            </w:pPr>
            <w:r w:rsidRPr="00EB78D1">
              <w:rPr>
                <w:rFonts w:asciiTheme="majorHAnsi" w:hAnsiTheme="majorHAnsi" w:cstheme="majorHAnsi"/>
                <w:bCs w:val="0"/>
                <w:color w:val="303030"/>
                <w:sz w:val="12"/>
                <w:szCs w:val="12"/>
                <w:u w:val="single"/>
              </w:rPr>
              <w:t>Importance of soil</w:t>
            </w:r>
          </w:p>
          <w:p w14:paraId="598CE571" w14:textId="77777777" w:rsidR="00D56E4E" w:rsidRPr="00297D18" w:rsidRDefault="00D56E4E" w:rsidP="00D56E4E">
            <w:pPr>
              <w:numPr>
                <w:ilvl w:val="0"/>
                <w:numId w:val="48"/>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0395A8"/>
                <w:lang w:eastAsia="en-GB"/>
              </w:rPr>
              <w:lastRenderedPageBreak/>
              <w:t>P. of Study</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0395A8"/>
                <w:lang w:eastAsia="en-GB"/>
              </w:rPr>
              <w:t>Geography</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0395A8"/>
                <w:lang w:eastAsia="en-GB"/>
              </w:rPr>
              <w:t>Features</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4DAB57"/>
                <w:lang w:eastAsia="en-GB"/>
              </w:rPr>
              <w:t>6</w:t>
            </w:r>
            <w:r w:rsidRPr="00297D18">
              <w:rPr>
                <w:rFonts w:asciiTheme="majorHAnsi" w:eastAsia="Times New Roman" w:hAnsiTheme="majorHAnsi" w:cstheme="majorHAnsi"/>
                <w:color w:val="303030"/>
                <w:sz w:val="12"/>
                <w:szCs w:val="12"/>
                <w:lang w:eastAsia="en-GB"/>
              </w:rPr>
              <w:t> Describe and understand key aspects of physical geography, including: climate zones, biomes and vegetation belts, rivers, mountains, volcanoes and earthquakes, and the water cycle.</w:t>
            </w:r>
          </w:p>
          <w:p w14:paraId="0D4B0535" w14:textId="77777777" w:rsidR="00D56E4E" w:rsidRPr="00297D18" w:rsidRDefault="00D56E4E" w:rsidP="00D56E4E">
            <w:pPr>
              <w:numPr>
                <w:ilvl w:val="0"/>
                <w:numId w:val="49"/>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0395A8"/>
                <w:lang w:eastAsia="en-GB"/>
              </w:rPr>
              <w:t>Knowledge</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71B391"/>
                <w:lang w:eastAsia="en-GB"/>
              </w:rPr>
              <w:t>Year 4</w:t>
            </w:r>
          </w:p>
          <w:p w14:paraId="12137DFA" w14:textId="77777777" w:rsidR="00D56E4E" w:rsidRPr="00297D18" w:rsidRDefault="00D56E4E" w:rsidP="00D56E4E">
            <w:pPr>
              <w:shd w:val="clear" w:color="auto" w:fill="FFFFFF"/>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color w:val="303030"/>
                <w:sz w:val="12"/>
                <w:szCs w:val="12"/>
                <w:lang w:eastAsia="en-GB"/>
              </w:rPr>
              <w:t>Different types of soil include clay, sandy, silty and loamy.</w:t>
            </w:r>
          </w:p>
          <w:p w14:paraId="10D48A62" w14:textId="77777777" w:rsidR="00D56E4E" w:rsidRPr="00297D18" w:rsidRDefault="00D56E4E" w:rsidP="00D56E4E">
            <w:pPr>
              <w:numPr>
                <w:ilvl w:val="0"/>
                <w:numId w:val="49"/>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0395A8"/>
                <w:lang w:eastAsia="en-GB"/>
              </w:rPr>
              <w:t>Specific knowledge</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71B391"/>
                <w:lang w:eastAsia="en-GB"/>
              </w:rPr>
              <w:t>Year 4</w:t>
            </w:r>
          </w:p>
          <w:p w14:paraId="44CD8BAC" w14:textId="77777777" w:rsidR="00D56E4E" w:rsidRPr="00297D18" w:rsidRDefault="00D56E4E" w:rsidP="00D56E4E">
            <w:pPr>
              <w:shd w:val="clear" w:color="auto" w:fill="FFFFFF"/>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color w:val="303030"/>
                <w:sz w:val="12"/>
                <w:szCs w:val="12"/>
                <w:lang w:eastAsia="en-GB"/>
              </w:rPr>
              <w:t>A layer of soil covers much of the land on Earth. It is made of rock particles, air, water and humus, which is decayed plant and animal material. The properties of soil include texture, structure, porosity, chemistry and colour. Loam is a soil type with roughly equal amounts of sand, silt and clay particles. Loam is good for plant growth.</w:t>
            </w:r>
          </w:p>
          <w:p w14:paraId="1C74168F" w14:textId="77777777" w:rsidR="00D56E4E" w:rsidRPr="00297D18" w:rsidRDefault="00D56E4E" w:rsidP="00D56E4E">
            <w:pPr>
              <w:numPr>
                <w:ilvl w:val="0"/>
                <w:numId w:val="50"/>
              </w:numPr>
              <w:shd w:val="clear" w:color="auto" w:fill="FFFFFF"/>
              <w:ind w:left="0"/>
              <w:rPr>
                <w:rFonts w:asciiTheme="majorHAnsi" w:eastAsia="Times New Roman" w:hAnsiTheme="majorHAnsi" w:cstheme="majorHAnsi"/>
                <w:color w:val="303030"/>
                <w:sz w:val="12"/>
                <w:szCs w:val="12"/>
                <w:lang w:eastAsia="en-GB"/>
              </w:rPr>
            </w:pPr>
            <w:r w:rsidRPr="00297D18">
              <w:rPr>
                <w:rFonts w:asciiTheme="majorHAnsi" w:eastAsia="Times New Roman" w:hAnsiTheme="majorHAnsi" w:cstheme="majorHAnsi"/>
                <w:b/>
                <w:bCs/>
                <w:color w:val="FFFFFF"/>
                <w:sz w:val="12"/>
                <w:szCs w:val="12"/>
                <w:shd w:val="clear" w:color="auto" w:fill="D67910"/>
                <w:lang w:eastAsia="en-GB"/>
              </w:rPr>
              <w:t>Skill</w:t>
            </w:r>
            <w:r w:rsidRPr="00297D18">
              <w:rPr>
                <w:rFonts w:asciiTheme="majorHAnsi" w:eastAsia="Times New Roman" w:hAnsiTheme="majorHAnsi" w:cstheme="majorHAnsi"/>
                <w:color w:val="303030"/>
                <w:sz w:val="12"/>
                <w:szCs w:val="12"/>
                <w:lang w:eastAsia="en-GB"/>
              </w:rPr>
              <w:t> </w:t>
            </w:r>
            <w:r w:rsidRPr="00297D18">
              <w:rPr>
                <w:rFonts w:asciiTheme="majorHAnsi" w:eastAsia="Times New Roman" w:hAnsiTheme="majorHAnsi" w:cstheme="majorHAnsi"/>
                <w:b/>
                <w:bCs/>
                <w:color w:val="FFFFFF"/>
                <w:sz w:val="12"/>
                <w:szCs w:val="12"/>
                <w:shd w:val="clear" w:color="auto" w:fill="71B391"/>
                <w:lang w:eastAsia="en-GB"/>
              </w:rPr>
              <w:t>Year 4</w:t>
            </w:r>
            <w:r w:rsidRPr="00297D18">
              <w:rPr>
                <w:rFonts w:asciiTheme="majorHAnsi" w:eastAsia="Times New Roman" w:hAnsiTheme="majorHAnsi" w:cstheme="majorHAnsi"/>
                <w:color w:val="303030"/>
                <w:sz w:val="12"/>
                <w:szCs w:val="12"/>
                <w:lang w:eastAsia="en-GB"/>
              </w:rPr>
              <w:t> Describe the properties of different types of soil. </w:t>
            </w:r>
          </w:p>
          <w:p w14:paraId="2C9233F5" w14:textId="77777777" w:rsidR="00D56E4E" w:rsidRPr="00297D18" w:rsidRDefault="00D56E4E" w:rsidP="00D56E4E">
            <w:pPr>
              <w:rPr>
                <w:rFonts w:asciiTheme="majorHAnsi" w:hAnsiTheme="majorHAnsi" w:cstheme="majorHAnsi"/>
                <w:sz w:val="12"/>
                <w:szCs w:val="12"/>
              </w:rPr>
            </w:pPr>
          </w:p>
        </w:tc>
        <w:tc>
          <w:tcPr>
            <w:tcW w:w="2404" w:type="dxa"/>
          </w:tcPr>
          <w:p w14:paraId="7FE006D5" w14:textId="77777777" w:rsidR="00D56E4E" w:rsidRPr="00EB78D1" w:rsidRDefault="00D56E4E" w:rsidP="00D56E4E">
            <w:pPr>
              <w:rPr>
                <w:rFonts w:asciiTheme="majorHAnsi" w:hAnsiTheme="majorHAnsi" w:cstheme="majorHAnsi"/>
                <w:b/>
                <w:sz w:val="12"/>
                <w:szCs w:val="12"/>
                <w:u w:val="single"/>
              </w:rPr>
            </w:pPr>
            <w:r w:rsidRPr="00EB78D1">
              <w:rPr>
                <w:rFonts w:asciiTheme="majorHAnsi" w:hAnsiTheme="majorHAnsi" w:cstheme="majorHAnsi"/>
                <w:b/>
                <w:sz w:val="12"/>
                <w:szCs w:val="12"/>
                <w:u w:val="single"/>
              </w:rPr>
              <w:lastRenderedPageBreak/>
              <w:t xml:space="preserve">Lesson </w:t>
            </w:r>
            <w:proofErr w:type="gramStart"/>
            <w:r w:rsidRPr="00EB78D1">
              <w:rPr>
                <w:rFonts w:asciiTheme="majorHAnsi" w:hAnsiTheme="majorHAnsi" w:cstheme="majorHAnsi"/>
                <w:b/>
                <w:sz w:val="12"/>
                <w:szCs w:val="12"/>
                <w:u w:val="single"/>
              </w:rPr>
              <w:t>( Innovate</w:t>
            </w:r>
            <w:proofErr w:type="gramEnd"/>
            <w:r w:rsidRPr="00EB78D1">
              <w:rPr>
                <w:rFonts w:asciiTheme="majorHAnsi" w:hAnsiTheme="majorHAnsi" w:cstheme="majorHAnsi"/>
                <w:b/>
                <w:sz w:val="12"/>
                <w:szCs w:val="12"/>
                <w:u w:val="single"/>
              </w:rPr>
              <w:t xml:space="preserve"> 1, 2, &amp; 3)</w:t>
            </w:r>
          </w:p>
          <w:p w14:paraId="5073087F" w14:textId="77777777" w:rsidR="00D56E4E" w:rsidRPr="00EB78D1" w:rsidRDefault="00D56E4E" w:rsidP="00D56E4E">
            <w:pPr>
              <w:rPr>
                <w:rFonts w:asciiTheme="majorHAnsi" w:hAnsiTheme="majorHAnsi" w:cstheme="majorHAnsi"/>
                <w:sz w:val="12"/>
                <w:szCs w:val="12"/>
              </w:rPr>
            </w:pPr>
            <w:r w:rsidRPr="00EB78D1">
              <w:rPr>
                <w:rFonts w:asciiTheme="majorHAnsi" w:hAnsiTheme="majorHAnsi" w:cstheme="majorHAnsi"/>
                <w:sz w:val="12"/>
                <w:szCs w:val="12"/>
              </w:rPr>
              <w:t xml:space="preserve">Innovate 1: </w:t>
            </w:r>
            <w:r w:rsidRPr="00EB78D1">
              <w:rPr>
                <w:rFonts w:asciiTheme="majorHAnsi" w:hAnsiTheme="majorHAnsi" w:cstheme="majorHAnsi"/>
                <w:color w:val="303030"/>
                <w:sz w:val="12"/>
                <w:szCs w:val="12"/>
                <w:shd w:val="clear" w:color="auto" w:fill="FFFFFF"/>
              </w:rPr>
              <w:t>Use an Ordnance Survey map to describe the geographical features of the Lake District National Park.</w:t>
            </w:r>
          </w:p>
          <w:p w14:paraId="6819D85C" w14:textId="77777777" w:rsidR="00D56E4E" w:rsidRPr="00EB78D1" w:rsidRDefault="00D56E4E" w:rsidP="00D56E4E">
            <w:pPr>
              <w:numPr>
                <w:ilvl w:val="0"/>
                <w:numId w:val="51"/>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P. of Study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Geography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Location</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4DAB57"/>
                <w:lang w:eastAsia="en-GB"/>
              </w:rPr>
              <w:t>4</w:t>
            </w:r>
            <w:r w:rsidRPr="00EB78D1">
              <w:rPr>
                <w:rFonts w:asciiTheme="majorHAnsi" w:eastAsia="Times New Roman" w:hAnsiTheme="majorHAnsi" w:cstheme="majorHAnsi"/>
                <w:color w:val="303030"/>
                <w:sz w:val="12"/>
                <w:szCs w:val="12"/>
                <w:lang w:eastAsia="en-GB"/>
              </w:rPr>
              <w:t>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428E34A9" w14:textId="77777777" w:rsidR="00D56E4E" w:rsidRPr="00EB78D1" w:rsidRDefault="00D56E4E" w:rsidP="00D56E4E">
            <w:pPr>
              <w:numPr>
                <w:ilvl w:val="0"/>
                <w:numId w:val="52"/>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Knowledge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p>
          <w:p w14:paraId="64871F2B"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t>Topography is the arrangement of the natural and artificial physical features of an area.</w:t>
            </w:r>
          </w:p>
          <w:p w14:paraId="2EC3A46A" w14:textId="77777777" w:rsidR="00D56E4E" w:rsidRPr="00EB78D1" w:rsidRDefault="00D56E4E" w:rsidP="00D56E4E">
            <w:pPr>
              <w:numPr>
                <w:ilvl w:val="0"/>
                <w:numId w:val="53"/>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D67910"/>
                <w:lang w:eastAsia="en-GB"/>
              </w:rPr>
              <w:t>Skill</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r w:rsidRPr="00EB78D1">
              <w:rPr>
                <w:rFonts w:asciiTheme="majorHAnsi" w:eastAsia="Times New Roman" w:hAnsiTheme="majorHAnsi" w:cstheme="majorHAnsi"/>
                <w:color w:val="303030"/>
                <w:sz w:val="12"/>
                <w:szCs w:val="12"/>
                <w:lang w:eastAsia="en-GB"/>
              </w:rPr>
              <w:t> Identify the topography of an area of the UK using contour lines on a map.</w:t>
            </w:r>
          </w:p>
          <w:p w14:paraId="228750A6" w14:textId="77777777" w:rsidR="00D56E4E" w:rsidRPr="00EB78D1" w:rsidRDefault="00D56E4E" w:rsidP="00D56E4E">
            <w:pPr>
              <w:rPr>
                <w:rFonts w:asciiTheme="majorHAnsi" w:hAnsiTheme="majorHAnsi" w:cstheme="majorHAnsi"/>
                <w:sz w:val="12"/>
                <w:szCs w:val="12"/>
              </w:rPr>
            </w:pPr>
            <w:r w:rsidRPr="00EB78D1">
              <w:rPr>
                <w:rFonts w:asciiTheme="majorHAnsi" w:hAnsiTheme="majorHAnsi" w:cstheme="majorHAnsi"/>
                <w:sz w:val="12"/>
                <w:szCs w:val="12"/>
              </w:rPr>
              <w:t xml:space="preserve">Innovate 2: </w:t>
            </w:r>
            <w:r w:rsidRPr="00EB78D1">
              <w:rPr>
                <w:rFonts w:asciiTheme="majorHAnsi" w:hAnsiTheme="majorHAnsi" w:cstheme="majorHAnsi"/>
                <w:color w:val="303030"/>
                <w:sz w:val="12"/>
                <w:szCs w:val="12"/>
                <w:shd w:val="clear" w:color="auto" w:fill="FFFFFF"/>
              </w:rPr>
              <w:t>Locate and record a six-figure grid reference for Great Gable. Complete a mini fact file to inform visitors of its varied terrain.</w:t>
            </w:r>
          </w:p>
          <w:p w14:paraId="3C2DB77D" w14:textId="77777777" w:rsidR="00D56E4E" w:rsidRPr="00EB78D1" w:rsidRDefault="00D56E4E" w:rsidP="00D56E4E">
            <w:pPr>
              <w:numPr>
                <w:ilvl w:val="0"/>
                <w:numId w:val="54"/>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P. of Study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Geography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Fieldwork</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4DAB57"/>
                <w:lang w:eastAsia="en-GB"/>
              </w:rPr>
              <w:t>6</w:t>
            </w:r>
            <w:r w:rsidRPr="00EB78D1">
              <w:rPr>
                <w:rFonts w:asciiTheme="majorHAnsi" w:eastAsia="Times New Roman" w:hAnsiTheme="majorHAnsi" w:cstheme="majorHAnsi"/>
                <w:color w:val="303030"/>
                <w:sz w:val="12"/>
                <w:szCs w:val="12"/>
                <w:lang w:eastAsia="en-GB"/>
              </w:rPr>
              <w:t> Use the eight points of a compass, four and six-figure grid references, symbols and key (including the use of Ordnance Survey maps) to build their knowledge of the United Kingdom and the wider world.</w:t>
            </w:r>
          </w:p>
          <w:p w14:paraId="40E4FF51" w14:textId="77777777" w:rsidR="00D56E4E" w:rsidRPr="00EB78D1" w:rsidRDefault="00D56E4E" w:rsidP="00D56E4E">
            <w:pPr>
              <w:numPr>
                <w:ilvl w:val="0"/>
                <w:numId w:val="55"/>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Knowledge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p>
          <w:p w14:paraId="2C239627"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t xml:space="preserve">A six-figure grid reference contains six numbers and is more precise than a four-figure grid reference. The first three figures </w:t>
            </w:r>
            <w:r w:rsidRPr="00EB78D1">
              <w:rPr>
                <w:rFonts w:asciiTheme="majorHAnsi" w:eastAsia="Times New Roman" w:hAnsiTheme="majorHAnsi" w:cstheme="majorHAnsi"/>
                <w:color w:val="303030"/>
                <w:sz w:val="12"/>
                <w:szCs w:val="12"/>
                <w:lang w:eastAsia="en-GB"/>
              </w:rPr>
              <w:lastRenderedPageBreak/>
              <w:t>are called the easting and are found along the top and bottom of a map. The second three figures are called the northing and are found up both sides of a map. Six-figure grid references give detailed information about locations on a map.</w:t>
            </w:r>
          </w:p>
          <w:p w14:paraId="6C4413D5" w14:textId="77777777" w:rsidR="00D56E4E" w:rsidRPr="00EB78D1" w:rsidRDefault="00D56E4E" w:rsidP="00D56E4E">
            <w:pPr>
              <w:numPr>
                <w:ilvl w:val="0"/>
                <w:numId w:val="56"/>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D67910"/>
                <w:lang w:eastAsia="en-GB"/>
              </w:rPr>
              <w:t>Skill</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r w:rsidRPr="00EB78D1">
              <w:rPr>
                <w:rFonts w:asciiTheme="majorHAnsi" w:eastAsia="Times New Roman" w:hAnsiTheme="majorHAnsi" w:cstheme="majorHAnsi"/>
                <w:color w:val="303030"/>
                <w:sz w:val="12"/>
                <w:szCs w:val="12"/>
                <w:lang w:eastAsia="en-GB"/>
              </w:rPr>
              <w:t> Use four or six-figure grid references and keys to describe the location of objects and places on a map.</w:t>
            </w:r>
          </w:p>
          <w:p w14:paraId="0AB9BF07" w14:textId="77777777" w:rsidR="00D56E4E" w:rsidRPr="00EB78D1" w:rsidRDefault="00D56E4E" w:rsidP="00D56E4E">
            <w:pPr>
              <w:shd w:val="clear" w:color="auto" w:fill="FFFFFF"/>
              <w:rPr>
                <w:rFonts w:asciiTheme="majorHAnsi" w:hAnsiTheme="majorHAnsi" w:cstheme="majorHAnsi"/>
                <w:color w:val="303030"/>
                <w:sz w:val="12"/>
                <w:szCs w:val="12"/>
                <w:shd w:val="clear" w:color="auto" w:fill="FFFFFF"/>
              </w:rPr>
            </w:pPr>
            <w:r w:rsidRPr="00EB78D1">
              <w:rPr>
                <w:rFonts w:asciiTheme="majorHAnsi" w:eastAsia="Times New Roman" w:hAnsiTheme="majorHAnsi" w:cstheme="majorHAnsi"/>
                <w:color w:val="303030"/>
                <w:sz w:val="12"/>
                <w:szCs w:val="12"/>
                <w:lang w:eastAsia="en-GB"/>
              </w:rPr>
              <w:t>Innovate 3:</w:t>
            </w:r>
            <w:r w:rsidRPr="00EB78D1">
              <w:rPr>
                <w:rFonts w:asciiTheme="majorHAnsi" w:hAnsiTheme="majorHAnsi" w:cstheme="majorHAnsi"/>
                <w:color w:val="303030"/>
                <w:sz w:val="12"/>
                <w:szCs w:val="12"/>
                <w:shd w:val="clear" w:color="auto" w:fill="FFFFFF"/>
              </w:rPr>
              <w:t xml:space="preserve"> Find the River </w:t>
            </w:r>
            <w:proofErr w:type="spellStart"/>
            <w:r w:rsidRPr="00EB78D1">
              <w:rPr>
                <w:rFonts w:asciiTheme="majorHAnsi" w:hAnsiTheme="majorHAnsi" w:cstheme="majorHAnsi"/>
                <w:color w:val="303030"/>
                <w:sz w:val="12"/>
                <w:szCs w:val="12"/>
                <w:shd w:val="clear" w:color="auto" w:fill="FFFFFF"/>
              </w:rPr>
              <w:t>Esk</w:t>
            </w:r>
            <w:proofErr w:type="spellEnd"/>
            <w:r w:rsidRPr="00EB78D1">
              <w:rPr>
                <w:rFonts w:asciiTheme="majorHAnsi" w:hAnsiTheme="majorHAnsi" w:cstheme="majorHAnsi"/>
                <w:color w:val="303030"/>
                <w:sz w:val="12"/>
                <w:szCs w:val="12"/>
                <w:shd w:val="clear" w:color="auto" w:fill="FFFFFF"/>
              </w:rPr>
              <w:t xml:space="preserve"> on an Ordnance Survey map and write six-figure grid references for its source and mouth.</w:t>
            </w:r>
          </w:p>
          <w:p w14:paraId="12E231B5" w14:textId="77777777" w:rsidR="00D56E4E" w:rsidRPr="00EB78D1" w:rsidRDefault="00D56E4E" w:rsidP="00D56E4E">
            <w:pPr>
              <w:numPr>
                <w:ilvl w:val="0"/>
                <w:numId w:val="57"/>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P. of Study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Geography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Fieldwork</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4DAB57"/>
                <w:lang w:eastAsia="en-GB"/>
              </w:rPr>
              <w:t>6</w:t>
            </w:r>
            <w:r w:rsidRPr="00EB78D1">
              <w:rPr>
                <w:rFonts w:asciiTheme="majorHAnsi" w:eastAsia="Times New Roman" w:hAnsiTheme="majorHAnsi" w:cstheme="majorHAnsi"/>
                <w:color w:val="303030"/>
                <w:sz w:val="12"/>
                <w:szCs w:val="12"/>
                <w:lang w:eastAsia="en-GB"/>
              </w:rPr>
              <w:t> Use the eight points of a compass, four and six-figure grid references, symbols and key (including the use of Ordnance Survey maps) to build their knowledge of the United Kingdom and the wider world.</w:t>
            </w:r>
          </w:p>
          <w:p w14:paraId="0A99AF25" w14:textId="77777777" w:rsidR="00D56E4E" w:rsidRPr="00EB78D1" w:rsidRDefault="00D56E4E" w:rsidP="00D56E4E">
            <w:pPr>
              <w:numPr>
                <w:ilvl w:val="0"/>
                <w:numId w:val="58"/>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Knowledge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p>
          <w:p w14:paraId="44E0CF5F"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t>A six-figure grid reference contains six numbers and is more precise than a four-figure grid reference. The first three figures are called the easting and are found along the top and bottom of a map. The second three figures are called the northing and are found up both sides of a map. Six-figure grid references give detailed information about locations on a map.</w:t>
            </w:r>
          </w:p>
          <w:p w14:paraId="7F803A70" w14:textId="77777777" w:rsidR="00D56E4E" w:rsidRPr="00EB78D1" w:rsidRDefault="00D56E4E" w:rsidP="00D56E4E">
            <w:pPr>
              <w:numPr>
                <w:ilvl w:val="0"/>
                <w:numId w:val="59"/>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D67910"/>
                <w:lang w:eastAsia="en-GB"/>
              </w:rPr>
              <w:t>Skill</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r w:rsidRPr="00EB78D1">
              <w:rPr>
                <w:rFonts w:asciiTheme="majorHAnsi" w:eastAsia="Times New Roman" w:hAnsiTheme="majorHAnsi" w:cstheme="majorHAnsi"/>
                <w:color w:val="303030"/>
                <w:sz w:val="12"/>
                <w:szCs w:val="12"/>
                <w:lang w:eastAsia="en-GB"/>
              </w:rPr>
              <w:t> Use four or six-figure grid references and keys to describe the location of objects and places on a map.</w:t>
            </w:r>
          </w:p>
          <w:p w14:paraId="754ECD1A" w14:textId="77777777" w:rsidR="00D56E4E" w:rsidRPr="00EB78D1" w:rsidRDefault="00D56E4E" w:rsidP="00D56E4E">
            <w:pPr>
              <w:numPr>
                <w:ilvl w:val="0"/>
                <w:numId w:val="59"/>
              </w:numPr>
              <w:shd w:val="clear" w:color="auto" w:fill="FFFFFF"/>
              <w:ind w:left="0"/>
              <w:rPr>
                <w:rFonts w:asciiTheme="majorHAnsi" w:eastAsia="Times New Roman" w:hAnsiTheme="majorHAnsi" w:cstheme="majorHAnsi"/>
                <w:color w:val="303030"/>
                <w:sz w:val="12"/>
                <w:szCs w:val="12"/>
                <w:lang w:eastAsia="en-GB"/>
              </w:rPr>
            </w:pPr>
          </w:p>
          <w:p w14:paraId="6B1F465E" w14:textId="77777777" w:rsidR="00D56E4E" w:rsidRPr="00EB78D1" w:rsidRDefault="00D56E4E" w:rsidP="00D56E4E">
            <w:pPr>
              <w:shd w:val="clear" w:color="auto" w:fill="FFFFFF"/>
              <w:rPr>
                <w:rFonts w:asciiTheme="majorHAnsi" w:eastAsia="Times New Roman" w:hAnsiTheme="majorHAnsi" w:cstheme="majorHAnsi"/>
                <w:b/>
                <w:color w:val="303030"/>
                <w:sz w:val="12"/>
                <w:szCs w:val="12"/>
                <w:u w:val="single"/>
                <w:lang w:eastAsia="en-GB"/>
              </w:rPr>
            </w:pPr>
            <w:r w:rsidRPr="00EB78D1">
              <w:rPr>
                <w:rFonts w:asciiTheme="majorHAnsi" w:eastAsia="Times New Roman" w:hAnsiTheme="majorHAnsi" w:cstheme="majorHAnsi"/>
                <w:b/>
                <w:color w:val="303030"/>
                <w:sz w:val="12"/>
                <w:szCs w:val="12"/>
                <w:u w:val="single"/>
                <w:lang w:eastAsia="en-GB"/>
              </w:rPr>
              <w:t>Lesson (Innovate 4, 5 &amp;6)</w:t>
            </w:r>
          </w:p>
          <w:p w14:paraId="29DB81F4" w14:textId="77777777" w:rsidR="00D56E4E" w:rsidRPr="00EB78D1" w:rsidRDefault="00D56E4E" w:rsidP="00D56E4E">
            <w:pPr>
              <w:shd w:val="clear" w:color="auto" w:fill="FFFFFF"/>
              <w:rPr>
                <w:rFonts w:asciiTheme="majorHAnsi" w:hAnsiTheme="majorHAnsi" w:cstheme="majorHAnsi"/>
                <w:color w:val="303030"/>
                <w:sz w:val="12"/>
                <w:szCs w:val="12"/>
                <w:shd w:val="clear" w:color="auto" w:fill="FFFFFF"/>
              </w:rPr>
            </w:pPr>
            <w:r w:rsidRPr="00EB78D1">
              <w:rPr>
                <w:rFonts w:asciiTheme="majorHAnsi" w:eastAsia="Times New Roman" w:hAnsiTheme="majorHAnsi" w:cstheme="majorHAnsi"/>
                <w:color w:val="303030"/>
                <w:sz w:val="12"/>
                <w:szCs w:val="12"/>
                <w:lang w:eastAsia="en-GB"/>
              </w:rPr>
              <w:t>Innovate 4:</w:t>
            </w:r>
            <w:r w:rsidRPr="00EB78D1">
              <w:rPr>
                <w:rFonts w:asciiTheme="majorHAnsi" w:hAnsiTheme="majorHAnsi" w:cstheme="majorHAnsi"/>
                <w:color w:val="303030"/>
                <w:sz w:val="12"/>
                <w:szCs w:val="12"/>
                <w:shd w:val="clear" w:color="auto" w:fill="FFFFFF"/>
              </w:rPr>
              <w:t xml:space="preserve"> Use an Ordnance Survey map to find a feature of the upper, middle and lower course of the River Esk. Draw a labelled diagram of each feature and describe how different processes have created each feature over time.</w:t>
            </w:r>
          </w:p>
          <w:p w14:paraId="65154694" w14:textId="77777777" w:rsidR="00D56E4E" w:rsidRPr="00EB78D1" w:rsidRDefault="00D56E4E" w:rsidP="00D56E4E">
            <w:pPr>
              <w:shd w:val="clear" w:color="auto" w:fill="FFFFFF"/>
              <w:rPr>
                <w:rFonts w:asciiTheme="majorHAnsi" w:hAnsiTheme="majorHAnsi" w:cstheme="majorHAnsi"/>
                <w:color w:val="303030"/>
                <w:sz w:val="12"/>
                <w:szCs w:val="12"/>
                <w:shd w:val="clear" w:color="auto" w:fill="FFFFFF"/>
              </w:rPr>
            </w:pPr>
          </w:p>
          <w:p w14:paraId="7C418CE7" w14:textId="77777777" w:rsidR="00D56E4E" w:rsidRPr="00EB78D1" w:rsidRDefault="00D56E4E" w:rsidP="00D56E4E">
            <w:pPr>
              <w:numPr>
                <w:ilvl w:val="0"/>
                <w:numId w:val="60"/>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P. of Study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8E1960"/>
                <w:lang w:eastAsia="en-GB"/>
              </w:rPr>
              <w:t>Breadth</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Geography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Aims</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4DAB57"/>
                <w:lang w:eastAsia="en-GB"/>
              </w:rPr>
              <w:t>2</w:t>
            </w:r>
            <w:r w:rsidRPr="00EB78D1">
              <w:rPr>
                <w:rFonts w:asciiTheme="majorHAnsi" w:eastAsia="Times New Roman" w:hAnsiTheme="majorHAnsi" w:cstheme="majorHAnsi"/>
                <w:color w:val="303030"/>
                <w:sz w:val="12"/>
                <w:szCs w:val="12"/>
                <w:lang w:eastAsia="en-GB"/>
              </w:rPr>
              <w:t> Understand the processes that give rise to key physical and human geographical features of the world, how these are interdependent and how they bring about spatial variation and change over time.</w:t>
            </w:r>
          </w:p>
          <w:p w14:paraId="79C784C2" w14:textId="77777777" w:rsidR="00D56E4E" w:rsidRPr="00EB78D1" w:rsidRDefault="00D56E4E" w:rsidP="00D56E4E">
            <w:pPr>
              <w:numPr>
                <w:ilvl w:val="0"/>
                <w:numId w:val="61"/>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Knowledge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p>
          <w:p w14:paraId="763CF6A4"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t>Rivers, seas and oceans can transform a landscape through erosion, deposition and transportation.</w:t>
            </w:r>
          </w:p>
          <w:p w14:paraId="1BCEEEA3" w14:textId="77777777" w:rsidR="00D56E4E" w:rsidRPr="00EB78D1" w:rsidRDefault="00D56E4E" w:rsidP="00D56E4E">
            <w:pPr>
              <w:numPr>
                <w:ilvl w:val="0"/>
                <w:numId w:val="62"/>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D67910"/>
                <w:lang w:eastAsia="en-GB"/>
              </w:rPr>
              <w:t>Skill</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r w:rsidRPr="00EB78D1">
              <w:rPr>
                <w:rFonts w:asciiTheme="majorHAnsi" w:eastAsia="Times New Roman" w:hAnsiTheme="majorHAnsi" w:cstheme="majorHAnsi"/>
                <w:color w:val="303030"/>
                <w:sz w:val="12"/>
                <w:szCs w:val="12"/>
                <w:lang w:eastAsia="en-GB"/>
              </w:rPr>
              <w:t> Explain how the physical processes of a river, sea or ocean have changed a landscape over time.</w:t>
            </w:r>
          </w:p>
          <w:p w14:paraId="6CA59CD5"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lastRenderedPageBreak/>
              <w:t xml:space="preserve">Innovate 5: </w:t>
            </w:r>
            <w:r w:rsidRPr="00EB78D1">
              <w:rPr>
                <w:rFonts w:asciiTheme="majorHAnsi" w:hAnsiTheme="majorHAnsi" w:cstheme="majorHAnsi"/>
                <w:color w:val="303030"/>
                <w:sz w:val="12"/>
                <w:szCs w:val="12"/>
                <w:shd w:val="clear" w:color="auto" w:fill="FFFFFF"/>
              </w:rPr>
              <w:t>Identify at least three activities that tourists can do on the rivers and lakes of the Lake District.</w:t>
            </w:r>
          </w:p>
          <w:p w14:paraId="287E8B5F" w14:textId="77777777" w:rsidR="00D56E4E" w:rsidRPr="00EB78D1" w:rsidRDefault="00D56E4E" w:rsidP="00D56E4E">
            <w:pPr>
              <w:numPr>
                <w:ilvl w:val="0"/>
                <w:numId w:val="63"/>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P. of Study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Geography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Features</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4DAB57"/>
                <w:lang w:eastAsia="en-GB"/>
              </w:rPr>
              <w:t>6</w:t>
            </w:r>
            <w:r w:rsidRPr="00EB78D1">
              <w:rPr>
                <w:rFonts w:asciiTheme="majorHAnsi" w:eastAsia="Times New Roman" w:hAnsiTheme="majorHAnsi" w:cstheme="majorHAnsi"/>
                <w:color w:val="303030"/>
                <w:sz w:val="12"/>
                <w:szCs w:val="12"/>
                <w:lang w:eastAsia="en-GB"/>
              </w:rPr>
              <w:t> Describe and understand key aspects of human geography, including: types of settlement and land use, economic activity including trade links, and the distribution of natural resources including energy, food, minerals and water.</w:t>
            </w:r>
          </w:p>
          <w:p w14:paraId="19B575E2" w14:textId="77777777" w:rsidR="00D56E4E" w:rsidRPr="00EB78D1" w:rsidRDefault="00D56E4E" w:rsidP="00D56E4E">
            <w:pPr>
              <w:numPr>
                <w:ilvl w:val="0"/>
                <w:numId w:val="64"/>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Knowledge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p>
          <w:p w14:paraId="617825AF"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t>Land uses include agricultural, recreational, housing and industry. Water systems are used for transport, industry, leisure and power.</w:t>
            </w:r>
          </w:p>
          <w:p w14:paraId="594A8875" w14:textId="77777777" w:rsidR="00D56E4E" w:rsidRPr="00EB78D1" w:rsidRDefault="00D56E4E" w:rsidP="00D56E4E">
            <w:pPr>
              <w:numPr>
                <w:ilvl w:val="0"/>
                <w:numId w:val="65"/>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D67910"/>
                <w:lang w:eastAsia="en-GB"/>
              </w:rPr>
              <w:t>Skill</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r w:rsidRPr="00EB78D1">
              <w:rPr>
                <w:rFonts w:asciiTheme="majorHAnsi" w:eastAsia="Times New Roman" w:hAnsiTheme="majorHAnsi" w:cstheme="majorHAnsi"/>
                <w:color w:val="303030"/>
                <w:sz w:val="12"/>
                <w:szCs w:val="12"/>
                <w:lang w:eastAsia="en-GB"/>
              </w:rPr>
              <w:t> Explain ways that settlements, land use or water systems are used in the UK and other parts of the world.</w:t>
            </w:r>
          </w:p>
          <w:p w14:paraId="1B61E133" w14:textId="77777777" w:rsidR="00D56E4E" w:rsidRPr="00EB78D1" w:rsidRDefault="00D56E4E" w:rsidP="00D56E4E">
            <w:pPr>
              <w:shd w:val="clear" w:color="auto" w:fill="FFFFFF"/>
              <w:rPr>
                <w:rFonts w:asciiTheme="majorHAnsi" w:hAnsiTheme="majorHAnsi" w:cstheme="majorHAnsi"/>
                <w:color w:val="303030"/>
                <w:sz w:val="12"/>
                <w:szCs w:val="12"/>
                <w:shd w:val="clear" w:color="auto" w:fill="FFFFFF"/>
              </w:rPr>
            </w:pPr>
            <w:r w:rsidRPr="00EB78D1">
              <w:rPr>
                <w:rFonts w:asciiTheme="majorHAnsi" w:eastAsia="Times New Roman" w:hAnsiTheme="majorHAnsi" w:cstheme="majorHAnsi"/>
                <w:color w:val="303030"/>
                <w:sz w:val="12"/>
                <w:szCs w:val="12"/>
                <w:lang w:eastAsia="en-GB"/>
              </w:rPr>
              <w:t>Innovate 6:</w:t>
            </w:r>
            <w:r w:rsidRPr="00EB78D1">
              <w:rPr>
                <w:rFonts w:asciiTheme="majorHAnsi" w:hAnsiTheme="majorHAnsi" w:cstheme="majorHAnsi"/>
                <w:color w:val="303030"/>
                <w:sz w:val="12"/>
                <w:szCs w:val="12"/>
                <w:shd w:val="clear" w:color="auto" w:fill="FFFFFF"/>
              </w:rPr>
              <w:t xml:space="preserve"> Describe how the environment and wildlife can be damaged by tourism and the ways it could be prevented.</w:t>
            </w:r>
          </w:p>
          <w:p w14:paraId="15091C33" w14:textId="77777777" w:rsidR="00D56E4E" w:rsidRPr="00EB78D1" w:rsidRDefault="00D56E4E" w:rsidP="00D56E4E">
            <w:pPr>
              <w:numPr>
                <w:ilvl w:val="0"/>
                <w:numId w:val="66"/>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P. of Study</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Science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0395A8"/>
                <w:lang w:eastAsia="en-GB"/>
              </w:rPr>
              <w:t>Habitats</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4DAB57"/>
                <w:lang w:eastAsia="en-GB"/>
              </w:rPr>
              <w:t>3</w:t>
            </w:r>
            <w:r w:rsidRPr="00EB78D1">
              <w:rPr>
                <w:rFonts w:asciiTheme="majorHAnsi" w:eastAsia="Times New Roman" w:hAnsiTheme="majorHAnsi" w:cstheme="majorHAnsi"/>
                <w:color w:val="303030"/>
                <w:sz w:val="12"/>
                <w:szCs w:val="12"/>
                <w:lang w:eastAsia="en-GB"/>
              </w:rPr>
              <w:t> Recognise that environments can change and that this can sometimes pose dangers to living things.</w:t>
            </w:r>
          </w:p>
          <w:p w14:paraId="198B8C9F" w14:textId="77777777" w:rsidR="00D56E4E" w:rsidRPr="00EB78D1" w:rsidRDefault="00D56E4E" w:rsidP="00D56E4E">
            <w:pPr>
              <w:numPr>
                <w:ilvl w:val="0"/>
                <w:numId w:val="67"/>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0395A8"/>
                <w:lang w:eastAsia="en-GB"/>
              </w:rPr>
              <w:t>Knowledge</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p>
          <w:p w14:paraId="199E7D2A"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color w:val="303030"/>
                <w:sz w:val="12"/>
                <w:szCs w:val="12"/>
                <w:lang w:eastAsia="en-GB"/>
              </w:rPr>
              <w:t>Humans can affect habitats in negative ways, such as littering, pollution and land development, or positive ways, such as garden ponds, bird boxes and wildflower areas.</w:t>
            </w:r>
          </w:p>
          <w:p w14:paraId="70348015" w14:textId="77777777" w:rsidR="00D56E4E" w:rsidRPr="00EB78D1" w:rsidRDefault="00D56E4E" w:rsidP="00D56E4E">
            <w:pPr>
              <w:numPr>
                <w:ilvl w:val="0"/>
                <w:numId w:val="68"/>
              </w:numPr>
              <w:shd w:val="clear" w:color="auto" w:fill="FFFFFF"/>
              <w:ind w:left="0"/>
              <w:rPr>
                <w:rFonts w:asciiTheme="majorHAnsi" w:eastAsia="Times New Roman" w:hAnsiTheme="majorHAnsi" w:cstheme="majorHAnsi"/>
                <w:color w:val="303030"/>
                <w:sz w:val="12"/>
                <w:szCs w:val="12"/>
                <w:lang w:eastAsia="en-GB"/>
              </w:rPr>
            </w:pPr>
            <w:r w:rsidRPr="00EB78D1">
              <w:rPr>
                <w:rFonts w:asciiTheme="majorHAnsi" w:eastAsia="Times New Roman" w:hAnsiTheme="majorHAnsi" w:cstheme="majorHAnsi"/>
                <w:b/>
                <w:bCs/>
                <w:color w:val="FFFFFF"/>
                <w:sz w:val="12"/>
                <w:szCs w:val="12"/>
                <w:shd w:val="clear" w:color="auto" w:fill="D67910"/>
                <w:lang w:eastAsia="en-GB"/>
              </w:rPr>
              <w:t>Skill</w:t>
            </w:r>
            <w:r w:rsidRPr="00EB78D1">
              <w:rPr>
                <w:rFonts w:asciiTheme="majorHAnsi" w:eastAsia="Times New Roman" w:hAnsiTheme="majorHAnsi" w:cstheme="majorHAnsi"/>
                <w:color w:val="303030"/>
                <w:sz w:val="12"/>
                <w:szCs w:val="12"/>
                <w:lang w:eastAsia="en-GB"/>
              </w:rPr>
              <w:t> </w:t>
            </w:r>
            <w:r w:rsidRPr="00EB78D1">
              <w:rPr>
                <w:rFonts w:asciiTheme="majorHAnsi" w:eastAsia="Times New Roman" w:hAnsiTheme="majorHAnsi" w:cstheme="majorHAnsi"/>
                <w:b/>
                <w:bCs/>
                <w:color w:val="FFFFFF"/>
                <w:sz w:val="12"/>
                <w:szCs w:val="12"/>
                <w:shd w:val="clear" w:color="auto" w:fill="71B391"/>
                <w:lang w:eastAsia="en-GB"/>
              </w:rPr>
              <w:t>Year 4</w:t>
            </w:r>
            <w:r w:rsidRPr="00EB78D1">
              <w:rPr>
                <w:rFonts w:asciiTheme="majorHAnsi" w:eastAsia="Times New Roman" w:hAnsiTheme="majorHAnsi" w:cstheme="majorHAnsi"/>
                <w:color w:val="303030"/>
                <w:sz w:val="12"/>
                <w:szCs w:val="12"/>
                <w:lang w:eastAsia="en-GB"/>
              </w:rPr>
              <w:t> Describe how environments can change due to human and natural influences and the impact this can have on living things.</w:t>
            </w:r>
          </w:p>
          <w:p w14:paraId="29229EF1"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p>
          <w:p w14:paraId="30383A06"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p>
          <w:p w14:paraId="7816D40A" w14:textId="77777777" w:rsidR="00D56E4E" w:rsidRPr="00EB78D1" w:rsidRDefault="00D56E4E" w:rsidP="00D56E4E">
            <w:pPr>
              <w:shd w:val="clear" w:color="auto" w:fill="FFFFFF"/>
              <w:rPr>
                <w:rFonts w:asciiTheme="majorHAnsi" w:eastAsia="Times New Roman" w:hAnsiTheme="majorHAnsi" w:cstheme="majorHAnsi"/>
                <w:color w:val="303030"/>
                <w:sz w:val="12"/>
                <w:szCs w:val="12"/>
                <w:lang w:eastAsia="en-GB"/>
              </w:rPr>
            </w:pPr>
          </w:p>
          <w:p w14:paraId="1ED17800" w14:textId="77777777" w:rsidR="00D56E4E" w:rsidRPr="00EB78D1" w:rsidRDefault="00D56E4E" w:rsidP="00D56E4E">
            <w:pPr>
              <w:rPr>
                <w:rFonts w:asciiTheme="majorHAnsi" w:hAnsiTheme="majorHAnsi" w:cstheme="majorHAnsi"/>
                <w:sz w:val="12"/>
                <w:szCs w:val="12"/>
              </w:rPr>
            </w:pPr>
          </w:p>
        </w:tc>
      </w:tr>
      <w:tr w:rsidR="00D56E4E" w14:paraId="4346F186" w14:textId="77777777" w:rsidTr="00D56E4E">
        <w:tc>
          <w:tcPr>
            <w:tcW w:w="1659" w:type="dxa"/>
          </w:tcPr>
          <w:p w14:paraId="31E1930B" w14:textId="77777777" w:rsidR="00D56E4E" w:rsidRPr="005F5F15" w:rsidRDefault="00D56E4E" w:rsidP="00D56E4E">
            <w:pPr>
              <w:rPr>
                <w:b/>
                <w:sz w:val="16"/>
                <w:szCs w:val="16"/>
              </w:rPr>
            </w:pPr>
            <w:r w:rsidRPr="005F5F15">
              <w:rPr>
                <w:b/>
                <w:sz w:val="16"/>
                <w:szCs w:val="16"/>
              </w:rPr>
              <w:lastRenderedPageBreak/>
              <w:t>Art</w:t>
            </w:r>
            <w:r>
              <w:rPr>
                <w:b/>
                <w:sz w:val="16"/>
                <w:szCs w:val="16"/>
              </w:rPr>
              <w:t xml:space="preserve"> (Continued)</w:t>
            </w:r>
          </w:p>
        </w:tc>
        <w:tc>
          <w:tcPr>
            <w:tcW w:w="1822" w:type="dxa"/>
            <w:shd w:val="clear" w:color="auto" w:fill="auto"/>
          </w:tcPr>
          <w:p w14:paraId="35D2E8A2" w14:textId="77777777" w:rsidR="00D56E4E" w:rsidRPr="00D56E4E" w:rsidRDefault="00D56E4E" w:rsidP="00D56E4E">
            <w:pPr>
              <w:shd w:val="clear" w:color="auto" w:fill="FFFFFF"/>
              <w:spacing w:after="160" w:line="259" w:lineRule="auto"/>
              <w:rPr>
                <w:rFonts w:asciiTheme="majorHAnsi" w:eastAsia="Times New Roman" w:hAnsiTheme="majorHAnsi" w:cstheme="majorHAnsi"/>
                <w:b/>
                <w:bCs/>
                <w:color w:val="FFFFFF"/>
                <w:sz w:val="12"/>
                <w:szCs w:val="12"/>
                <w:shd w:val="clear" w:color="auto" w:fill="0395A8"/>
                <w:lang w:eastAsia="en-GB"/>
              </w:rPr>
            </w:pPr>
            <w:r w:rsidRPr="00D56E4E">
              <w:rPr>
                <w:rFonts w:asciiTheme="majorHAnsi" w:hAnsiTheme="majorHAnsi" w:cstheme="majorHAnsi"/>
                <w:b/>
                <w:sz w:val="12"/>
                <w:szCs w:val="12"/>
              </w:rPr>
              <w:t>Lesson 1: Mountainous landscapes</w:t>
            </w:r>
          </w:p>
          <w:p w14:paraId="77336E4F"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P. of Study</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0395A8"/>
                <w:lang w:eastAsia="en-GB"/>
              </w:rPr>
              <w:t>Art and design</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4DAB57"/>
                <w:lang w:eastAsia="en-GB"/>
              </w:rPr>
              <w:t>8</w:t>
            </w:r>
            <w:r w:rsidRPr="00D56E4E">
              <w:rPr>
                <w:rFonts w:asciiTheme="majorHAnsi" w:eastAsia="Times New Roman" w:hAnsiTheme="majorHAnsi" w:cstheme="majorHAnsi"/>
                <w:color w:val="303030"/>
                <w:sz w:val="12"/>
                <w:szCs w:val="12"/>
                <w:lang w:eastAsia="en-GB"/>
              </w:rPr>
              <w:t> Learn about great artists, architects and designers in history.</w:t>
            </w:r>
          </w:p>
          <w:p w14:paraId="0B1BB647"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Artwork has been used at different times and in different cultures to express ideas about storytelling, religion and intellectual satisfaction. Similarities and differences between artwork can include the subject matter, style and use of colour, texture, line and tone.</w:t>
            </w:r>
          </w:p>
          <w:p w14:paraId="412C72B9"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lastRenderedPageBreak/>
              <w:t>Specific 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Examples of landscape paintings include </w:t>
            </w:r>
            <w:r w:rsidRPr="00D56E4E">
              <w:rPr>
                <w:rFonts w:asciiTheme="majorHAnsi" w:eastAsia="Times New Roman" w:hAnsiTheme="majorHAnsi" w:cstheme="majorHAnsi"/>
                <w:i/>
                <w:iCs/>
                <w:color w:val="303030"/>
                <w:sz w:val="12"/>
                <w:szCs w:val="12"/>
                <w:lang w:eastAsia="en-GB"/>
              </w:rPr>
              <w:t>View of Toledo</w:t>
            </w:r>
            <w:r w:rsidRPr="00D56E4E">
              <w:rPr>
                <w:rFonts w:asciiTheme="majorHAnsi" w:eastAsia="Times New Roman" w:hAnsiTheme="majorHAnsi" w:cstheme="majorHAnsi"/>
                <w:color w:val="303030"/>
                <w:sz w:val="12"/>
                <w:szCs w:val="12"/>
                <w:lang w:eastAsia="en-GB"/>
              </w:rPr>
              <w:t>, by El Greco; </w:t>
            </w:r>
            <w:r w:rsidRPr="00D56E4E">
              <w:rPr>
                <w:rFonts w:asciiTheme="majorHAnsi" w:eastAsia="Times New Roman" w:hAnsiTheme="majorHAnsi" w:cstheme="majorHAnsi"/>
                <w:i/>
                <w:iCs/>
                <w:color w:val="303030"/>
                <w:sz w:val="12"/>
                <w:szCs w:val="12"/>
                <w:lang w:eastAsia="en-GB"/>
              </w:rPr>
              <w:t>Wanderer above the Sea of Fog</w:t>
            </w:r>
            <w:r w:rsidRPr="00D56E4E">
              <w:rPr>
                <w:rFonts w:asciiTheme="majorHAnsi" w:eastAsia="Times New Roman" w:hAnsiTheme="majorHAnsi" w:cstheme="majorHAnsi"/>
                <w:color w:val="303030"/>
                <w:sz w:val="12"/>
                <w:szCs w:val="12"/>
                <w:lang w:eastAsia="en-GB"/>
              </w:rPr>
              <w:t>, by Caspar David Friedrich; </w:t>
            </w:r>
            <w:r w:rsidRPr="00D56E4E">
              <w:rPr>
                <w:rFonts w:asciiTheme="majorHAnsi" w:eastAsia="Times New Roman" w:hAnsiTheme="majorHAnsi" w:cstheme="majorHAnsi"/>
                <w:i/>
                <w:iCs/>
                <w:color w:val="303030"/>
                <w:sz w:val="12"/>
                <w:szCs w:val="12"/>
                <w:lang w:eastAsia="en-GB"/>
              </w:rPr>
              <w:t>Road before the Mountains, Sainte-Victoire</w:t>
            </w:r>
            <w:r w:rsidRPr="00D56E4E">
              <w:rPr>
                <w:rFonts w:asciiTheme="majorHAnsi" w:eastAsia="Times New Roman" w:hAnsiTheme="majorHAnsi" w:cstheme="majorHAnsi"/>
                <w:color w:val="303030"/>
                <w:sz w:val="12"/>
                <w:szCs w:val="12"/>
                <w:lang w:eastAsia="en-GB"/>
              </w:rPr>
              <w:t>, by Paul Cezanne; </w:t>
            </w:r>
            <w:r w:rsidRPr="00D56E4E">
              <w:rPr>
                <w:rFonts w:asciiTheme="majorHAnsi" w:eastAsia="Times New Roman" w:hAnsiTheme="majorHAnsi" w:cstheme="majorHAnsi"/>
                <w:i/>
                <w:iCs/>
                <w:color w:val="303030"/>
                <w:sz w:val="12"/>
                <w:szCs w:val="12"/>
                <w:lang w:eastAsia="en-GB"/>
              </w:rPr>
              <w:t>A Meadow in the Mountains: Le Mas de Saint-Paul</w:t>
            </w:r>
            <w:r w:rsidRPr="00D56E4E">
              <w:rPr>
                <w:rFonts w:asciiTheme="majorHAnsi" w:eastAsia="Times New Roman" w:hAnsiTheme="majorHAnsi" w:cstheme="majorHAnsi"/>
                <w:color w:val="303030"/>
                <w:sz w:val="12"/>
                <w:szCs w:val="12"/>
                <w:lang w:eastAsia="en-GB"/>
              </w:rPr>
              <w:t>, by Vincent van Gogh; </w:t>
            </w:r>
            <w:r w:rsidRPr="00D56E4E">
              <w:rPr>
                <w:rFonts w:asciiTheme="majorHAnsi" w:eastAsia="Times New Roman" w:hAnsiTheme="majorHAnsi" w:cstheme="majorHAnsi"/>
                <w:i/>
                <w:iCs/>
                <w:color w:val="303030"/>
                <w:sz w:val="12"/>
                <w:szCs w:val="12"/>
                <w:lang w:eastAsia="en-GB"/>
              </w:rPr>
              <w:t>Tahitian Mountains</w:t>
            </w:r>
            <w:r w:rsidRPr="00D56E4E">
              <w:rPr>
                <w:rFonts w:asciiTheme="majorHAnsi" w:eastAsia="Times New Roman" w:hAnsiTheme="majorHAnsi" w:cstheme="majorHAnsi"/>
                <w:color w:val="303030"/>
                <w:sz w:val="12"/>
                <w:szCs w:val="12"/>
                <w:lang w:eastAsia="en-GB"/>
              </w:rPr>
              <w:t>, by Paul Gaugin; and </w:t>
            </w:r>
            <w:r w:rsidRPr="00D56E4E">
              <w:rPr>
                <w:rFonts w:asciiTheme="majorHAnsi" w:eastAsia="Times New Roman" w:hAnsiTheme="majorHAnsi" w:cstheme="majorHAnsi"/>
                <w:i/>
                <w:iCs/>
                <w:color w:val="303030"/>
                <w:sz w:val="12"/>
                <w:szCs w:val="12"/>
                <w:lang w:eastAsia="en-GB"/>
              </w:rPr>
              <w:t xml:space="preserve">Mountains at </w:t>
            </w:r>
            <w:proofErr w:type="spellStart"/>
            <w:r w:rsidRPr="00D56E4E">
              <w:rPr>
                <w:rFonts w:asciiTheme="majorHAnsi" w:eastAsia="Times New Roman" w:hAnsiTheme="majorHAnsi" w:cstheme="majorHAnsi"/>
                <w:i/>
                <w:iCs/>
                <w:color w:val="303030"/>
                <w:sz w:val="12"/>
                <w:szCs w:val="12"/>
                <w:lang w:eastAsia="en-GB"/>
              </w:rPr>
              <w:t>Collioure</w:t>
            </w:r>
            <w:proofErr w:type="spellEnd"/>
            <w:r w:rsidRPr="00D56E4E">
              <w:rPr>
                <w:rFonts w:asciiTheme="majorHAnsi" w:eastAsia="Times New Roman" w:hAnsiTheme="majorHAnsi" w:cstheme="majorHAnsi"/>
                <w:color w:val="303030"/>
                <w:sz w:val="12"/>
                <w:szCs w:val="12"/>
                <w:lang w:eastAsia="en-GB"/>
              </w:rPr>
              <w:t>, by Andre Derain.</w:t>
            </w:r>
          </w:p>
          <w:p w14:paraId="6139EE22" w14:textId="77777777" w:rsidR="00D56E4E" w:rsidRDefault="00D56E4E" w:rsidP="00D56E4E">
            <w:pPr>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D67910"/>
                <w:lang w:eastAsia="en-GB"/>
              </w:rPr>
              <w:t>Skill</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 Compare and contrast artwork from different times and cultures.</w:t>
            </w:r>
          </w:p>
          <w:p w14:paraId="067180C5" w14:textId="77777777" w:rsidR="00D56E4E" w:rsidRDefault="00D56E4E" w:rsidP="00D56E4E">
            <w:pPr>
              <w:rPr>
                <w:sz w:val="16"/>
                <w:szCs w:val="16"/>
              </w:rPr>
            </w:pPr>
          </w:p>
          <w:p w14:paraId="4B65C70E" w14:textId="77777777" w:rsidR="00D56E4E" w:rsidRPr="00D56E4E" w:rsidRDefault="00D56E4E" w:rsidP="00D56E4E">
            <w:pPr>
              <w:shd w:val="clear" w:color="auto" w:fill="FFFFFF"/>
              <w:spacing w:after="160" w:line="259" w:lineRule="auto"/>
              <w:rPr>
                <w:rFonts w:asciiTheme="majorHAnsi" w:eastAsia="Times New Roman" w:hAnsiTheme="majorHAnsi" w:cstheme="majorHAnsi"/>
                <w:b/>
                <w:bCs/>
                <w:color w:val="FFFFFF"/>
                <w:sz w:val="12"/>
                <w:szCs w:val="12"/>
                <w:shd w:val="clear" w:color="auto" w:fill="0395A8"/>
                <w:lang w:eastAsia="en-GB"/>
              </w:rPr>
            </w:pPr>
            <w:r w:rsidRPr="00D56E4E">
              <w:rPr>
                <w:rFonts w:asciiTheme="majorHAnsi" w:hAnsiTheme="majorHAnsi" w:cstheme="majorHAnsi"/>
                <w:b/>
                <w:sz w:val="12"/>
                <w:szCs w:val="12"/>
              </w:rPr>
              <w:t>Lesson 2: Atmospheric perspective</w:t>
            </w:r>
          </w:p>
          <w:p w14:paraId="1A92347D"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P. of Study</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0395A8"/>
                <w:lang w:eastAsia="en-GB"/>
              </w:rPr>
              <w:t>Art and design</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4DAB57"/>
                <w:lang w:eastAsia="en-GB"/>
              </w:rPr>
              <w:t>26</w:t>
            </w:r>
            <w:r w:rsidRPr="00D56E4E">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75F44F10"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Pen and ink create dark lines that strongly contrast with white paper. Pen and ink techniques include hatching (drawing straight lines in the same direction to fill in an area), cross-hatching (layering lines of hatching in different directions), random lines (drawing lines of a variety of shapes and lengths) and stippling (using small dots). Light tones are created when lines or dots are drawn further apart and dark tones are created when lines or dots are drawn closer together.</w:t>
            </w:r>
          </w:p>
          <w:p w14:paraId="388A06BC"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Specific 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 xml:space="preserve">Atmospheric perspective is the way artists create a sense of space. This use of perspective results in objects further away from the viewer getting lighter in tone and softer-edged, and objects closer to the viewer </w:t>
            </w:r>
            <w:r w:rsidRPr="00D56E4E">
              <w:rPr>
                <w:rFonts w:asciiTheme="majorHAnsi" w:eastAsia="Times New Roman" w:hAnsiTheme="majorHAnsi" w:cstheme="majorHAnsi"/>
                <w:color w:val="303030"/>
                <w:sz w:val="12"/>
                <w:szCs w:val="12"/>
                <w:lang w:eastAsia="en-GB"/>
              </w:rPr>
              <w:lastRenderedPageBreak/>
              <w:t>being darker in tone and more sharply edged.</w:t>
            </w:r>
          </w:p>
          <w:p w14:paraId="22311FC2" w14:textId="77777777" w:rsidR="00D56E4E" w:rsidRPr="005F5F15" w:rsidRDefault="00D56E4E" w:rsidP="00D56E4E">
            <w:pPr>
              <w:rPr>
                <w:sz w:val="16"/>
                <w:szCs w:val="16"/>
              </w:rPr>
            </w:pPr>
            <w:r w:rsidRPr="00D56E4E">
              <w:rPr>
                <w:rFonts w:asciiTheme="majorHAnsi" w:eastAsia="Times New Roman" w:hAnsiTheme="majorHAnsi" w:cstheme="majorHAnsi"/>
                <w:b/>
                <w:bCs/>
                <w:color w:val="FFFFFF"/>
                <w:sz w:val="12"/>
                <w:szCs w:val="12"/>
                <w:shd w:val="clear" w:color="auto" w:fill="D67910"/>
                <w:lang w:eastAsia="en-GB"/>
              </w:rPr>
              <w:t>Skill</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 Use the properties of pen, ink and charcoal to create a range of effects in drawing.</w:t>
            </w:r>
          </w:p>
        </w:tc>
        <w:tc>
          <w:tcPr>
            <w:tcW w:w="1691" w:type="dxa"/>
            <w:shd w:val="clear" w:color="auto" w:fill="auto"/>
          </w:tcPr>
          <w:p w14:paraId="519C1790" w14:textId="77777777" w:rsidR="00D56E4E" w:rsidRPr="00992246" w:rsidRDefault="00D56E4E" w:rsidP="00D56E4E">
            <w:pPr>
              <w:shd w:val="clear" w:color="auto" w:fill="DEEAF6" w:themeFill="accent5" w:themeFillTint="33"/>
              <w:rPr>
                <w:rFonts w:asciiTheme="majorHAnsi" w:hAnsiTheme="majorHAnsi" w:cstheme="majorHAnsi"/>
                <w:b/>
                <w:sz w:val="12"/>
                <w:szCs w:val="12"/>
              </w:rPr>
            </w:pPr>
            <w:r w:rsidRPr="00992246">
              <w:rPr>
                <w:rFonts w:asciiTheme="majorHAnsi" w:hAnsiTheme="majorHAnsi" w:cstheme="majorHAnsi"/>
                <w:b/>
                <w:sz w:val="12"/>
                <w:szCs w:val="12"/>
              </w:rPr>
              <w:lastRenderedPageBreak/>
              <w:t>Lesson 3: Warmth and coolness</w:t>
            </w:r>
          </w:p>
          <w:p w14:paraId="6C40D117" w14:textId="77777777" w:rsidR="00D56E4E" w:rsidRPr="00992246" w:rsidRDefault="00D56E4E" w:rsidP="00D56E4E">
            <w:pPr>
              <w:shd w:val="clear" w:color="auto" w:fill="DEEAF6" w:themeFill="accent5" w:themeFillTint="33"/>
              <w:rPr>
                <w:rFonts w:asciiTheme="majorHAnsi" w:hAnsiTheme="majorHAnsi" w:cstheme="majorHAnsi"/>
                <w:b/>
                <w:sz w:val="12"/>
                <w:szCs w:val="12"/>
              </w:rPr>
            </w:pPr>
            <w:r w:rsidRPr="00992246">
              <w:rPr>
                <w:rFonts w:asciiTheme="majorHAnsi" w:eastAsia="Times New Roman" w:hAnsiTheme="majorHAnsi" w:cstheme="majorHAnsi"/>
                <w:b/>
                <w:bCs/>
                <w:color w:val="FFFFFF"/>
                <w:sz w:val="12"/>
                <w:szCs w:val="12"/>
                <w:shd w:val="clear" w:color="auto" w:fill="0395A8"/>
                <w:lang w:eastAsia="en-GB"/>
              </w:rPr>
              <w:t>P. of Study</w:t>
            </w:r>
            <w:r w:rsidRPr="00992246">
              <w:rPr>
                <w:rFonts w:asciiTheme="majorHAnsi" w:eastAsia="Times New Roman" w:hAnsiTheme="majorHAnsi" w:cstheme="majorHAnsi"/>
                <w:color w:val="303030"/>
                <w:sz w:val="12"/>
                <w:szCs w:val="12"/>
                <w:lang w:eastAsia="en-GB"/>
              </w:rPr>
              <w:t> </w:t>
            </w:r>
            <w:r w:rsidRPr="00992246">
              <w:rPr>
                <w:rFonts w:asciiTheme="majorHAnsi" w:eastAsia="Times New Roman" w:hAnsiTheme="majorHAnsi" w:cstheme="majorHAnsi"/>
                <w:b/>
                <w:bCs/>
                <w:color w:val="FFFFFF"/>
                <w:sz w:val="12"/>
                <w:szCs w:val="12"/>
                <w:shd w:val="clear" w:color="auto" w:fill="0395A8"/>
                <w:lang w:eastAsia="en-GB"/>
              </w:rPr>
              <w:t>Art and design</w:t>
            </w:r>
            <w:r w:rsidRPr="00992246">
              <w:rPr>
                <w:rFonts w:asciiTheme="majorHAnsi" w:eastAsia="Times New Roman" w:hAnsiTheme="majorHAnsi" w:cstheme="majorHAnsi"/>
                <w:color w:val="303030"/>
                <w:sz w:val="12"/>
                <w:szCs w:val="12"/>
                <w:lang w:eastAsia="en-GB"/>
              </w:rPr>
              <w:t> </w:t>
            </w:r>
            <w:r w:rsidRPr="00992246">
              <w:rPr>
                <w:rFonts w:asciiTheme="majorHAnsi" w:eastAsia="Times New Roman" w:hAnsiTheme="majorHAnsi" w:cstheme="majorHAnsi"/>
                <w:b/>
                <w:bCs/>
                <w:color w:val="FFFFFF"/>
                <w:sz w:val="12"/>
                <w:szCs w:val="12"/>
                <w:shd w:val="clear" w:color="auto" w:fill="4DAB57"/>
                <w:lang w:eastAsia="en-GB"/>
              </w:rPr>
              <w:t>26</w:t>
            </w:r>
            <w:r w:rsidRPr="00992246">
              <w:rPr>
                <w:rFonts w:asciiTheme="majorHAnsi" w:eastAsia="Times New Roman" w:hAnsiTheme="majorHAnsi" w:cstheme="majorHAnsi"/>
                <w:color w:val="303030"/>
                <w:sz w:val="12"/>
                <w:szCs w:val="12"/>
                <w:lang w:eastAsia="en-GB"/>
              </w:rPr>
              <w:t> Improve their mastery of art and design techniques, including drawing, painting and sculpture with a range of materials (for example, pencil, charcoal, paint, clay).</w:t>
            </w:r>
          </w:p>
          <w:p w14:paraId="0DA26122" w14:textId="77777777" w:rsidR="00D56E4E" w:rsidRPr="00992246" w:rsidRDefault="00D56E4E" w:rsidP="00D56E4E">
            <w:pPr>
              <w:shd w:val="clear" w:color="auto" w:fill="DEEAF6" w:themeFill="accent5" w:themeFillTint="33"/>
              <w:spacing w:before="100" w:beforeAutospacing="1" w:after="100" w:afterAutospacing="1"/>
              <w:rPr>
                <w:rFonts w:asciiTheme="majorHAnsi" w:eastAsia="Times New Roman" w:hAnsiTheme="majorHAnsi" w:cstheme="majorHAnsi"/>
                <w:color w:val="303030"/>
                <w:sz w:val="12"/>
                <w:szCs w:val="12"/>
                <w:lang w:eastAsia="en-GB"/>
              </w:rPr>
            </w:pPr>
            <w:r w:rsidRPr="00992246">
              <w:rPr>
                <w:rFonts w:asciiTheme="majorHAnsi" w:eastAsia="Times New Roman" w:hAnsiTheme="majorHAnsi" w:cstheme="majorHAnsi"/>
                <w:b/>
                <w:bCs/>
                <w:color w:val="FFFFFF"/>
                <w:sz w:val="12"/>
                <w:szCs w:val="12"/>
                <w:shd w:val="clear" w:color="auto" w:fill="0395A8"/>
                <w:lang w:eastAsia="en-GB"/>
              </w:rPr>
              <w:t>Knowledge</w:t>
            </w:r>
            <w:r w:rsidRPr="00992246">
              <w:rPr>
                <w:rFonts w:asciiTheme="majorHAnsi" w:eastAsia="Times New Roman" w:hAnsiTheme="majorHAnsi" w:cstheme="majorHAnsi"/>
                <w:color w:val="303030"/>
                <w:sz w:val="12"/>
                <w:szCs w:val="12"/>
                <w:lang w:eastAsia="en-GB"/>
              </w:rPr>
              <w:t> </w:t>
            </w:r>
            <w:r w:rsidRPr="00992246">
              <w:rPr>
                <w:rFonts w:asciiTheme="majorHAnsi" w:eastAsia="Times New Roman" w:hAnsiTheme="majorHAnsi" w:cstheme="majorHAnsi"/>
                <w:b/>
                <w:bCs/>
                <w:color w:val="FFFFFF"/>
                <w:sz w:val="12"/>
                <w:szCs w:val="12"/>
                <w:shd w:val="clear" w:color="auto" w:fill="71B391"/>
                <w:lang w:eastAsia="en-GB"/>
              </w:rPr>
              <w:t>Year 4</w:t>
            </w:r>
            <w:r w:rsidRPr="00992246">
              <w:rPr>
                <w:rFonts w:asciiTheme="majorHAnsi" w:eastAsia="Times New Roman" w:hAnsiTheme="majorHAnsi" w:cstheme="majorHAnsi"/>
                <w:color w:val="303030"/>
                <w:sz w:val="12"/>
                <w:szCs w:val="12"/>
                <w:lang w:eastAsia="en-GB"/>
              </w:rPr>
              <w:t xml:space="preserve">Warm colours include orange, yellow and red. They remind the viewer of heat, fire and sunlight. They can make people feel happy and they look like they are in the foreground of a picture. Cool </w:t>
            </w:r>
            <w:r w:rsidRPr="00992246">
              <w:rPr>
                <w:rFonts w:asciiTheme="majorHAnsi" w:eastAsia="Times New Roman" w:hAnsiTheme="majorHAnsi" w:cstheme="majorHAnsi"/>
                <w:color w:val="303030"/>
                <w:sz w:val="12"/>
                <w:szCs w:val="12"/>
                <w:lang w:eastAsia="en-GB"/>
              </w:rPr>
              <w:lastRenderedPageBreak/>
              <w:t>colours include blue, green and magenta. Cool colours remind the viewer of water, ice, snow and the sky. They can make people feel calm or lonely and they recede into the background of a picture.</w:t>
            </w:r>
          </w:p>
          <w:p w14:paraId="29751FE8" w14:textId="77777777" w:rsidR="00D56E4E" w:rsidRPr="00992246" w:rsidRDefault="00D56E4E" w:rsidP="00D56E4E">
            <w:pPr>
              <w:shd w:val="clear" w:color="auto" w:fill="DEEAF6" w:themeFill="accent5" w:themeFillTint="33"/>
              <w:spacing w:before="100" w:beforeAutospacing="1" w:after="100" w:afterAutospacing="1"/>
              <w:rPr>
                <w:rFonts w:asciiTheme="majorHAnsi" w:eastAsia="Times New Roman" w:hAnsiTheme="majorHAnsi" w:cstheme="majorHAnsi"/>
                <w:color w:val="303030"/>
                <w:sz w:val="12"/>
                <w:szCs w:val="12"/>
                <w:lang w:eastAsia="en-GB"/>
              </w:rPr>
            </w:pPr>
            <w:r w:rsidRPr="00992246">
              <w:rPr>
                <w:rFonts w:asciiTheme="majorHAnsi" w:eastAsia="Times New Roman" w:hAnsiTheme="majorHAnsi" w:cstheme="majorHAnsi"/>
                <w:b/>
                <w:bCs/>
                <w:color w:val="FFFFFF"/>
                <w:sz w:val="12"/>
                <w:szCs w:val="12"/>
                <w:shd w:val="clear" w:color="auto" w:fill="0395A8"/>
                <w:lang w:eastAsia="en-GB"/>
              </w:rPr>
              <w:t>Specific knowledge</w:t>
            </w:r>
            <w:r w:rsidRPr="00992246">
              <w:rPr>
                <w:rFonts w:asciiTheme="majorHAnsi" w:eastAsia="Times New Roman" w:hAnsiTheme="majorHAnsi" w:cstheme="majorHAnsi"/>
                <w:color w:val="303030"/>
                <w:sz w:val="12"/>
                <w:szCs w:val="12"/>
                <w:lang w:eastAsia="en-GB"/>
              </w:rPr>
              <w:t> </w:t>
            </w:r>
            <w:r w:rsidRPr="00992246">
              <w:rPr>
                <w:rFonts w:asciiTheme="majorHAnsi" w:eastAsia="Times New Roman" w:hAnsiTheme="majorHAnsi" w:cstheme="majorHAnsi"/>
                <w:b/>
                <w:bCs/>
                <w:color w:val="FFFFFF"/>
                <w:sz w:val="12"/>
                <w:szCs w:val="12"/>
                <w:shd w:val="clear" w:color="auto" w:fill="71B391"/>
                <w:lang w:eastAsia="en-GB"/>
              </w:rPr>
              <w:t>Year 4</w:t>
            </w:r>
            <w:r w:rsidRPr="00992246">
              <w:rPr>
                <w:rFonts w:asciiTheme="majorHAnsi" w:eastAsia="Times New Roman" w:hAnsiTheme="majorHAnsi" w:cstheme="majorHAnsi"/>
                <w:color w:val="303030"/>
                <w:sz w:val="12"/>
                <w:szCs w:val="12"/>
                <w:lang w:eastAsia="en-GB"/>
              </w:rPr>
              <w:t>Red, orange and yellow are warm colours because they remind people of heat, fire, blood and the Sun.</w:t>
            </w:r>
          </w:p>
          <w:p w14:paraId="0D55D6DC" w14:textId="77777777" w:rsidR="00D56E4E" w:rsidRPr="00992246" w:rsidRDefault="00D56E4E" w:rsidP="00D56E4E">
            <w:pPr>
              <w:shd w:val="clear" w:color="auto" w:fill="DEEAF6" w:themeFill="accent5" w:themeFillTint="33"/>
              <w:spacing w:before="100" w:beforeAutospacing="1" w:after="100" w:afterAutospacing="1"/>
              <w:rPr>
                <w:rFonts w:asciiTheme="majorHAnsi" w:eastAsia="Times New Roman" w:hAnsiTheme="majorHAnsi" w:cstheme="majorHAnsi"/>
                <w:color w:val="303030"/>
                <w:sz w:val="12"/>
                <w:szCs w:val="12"/>
                <w:lang w:eastAsia="en-GB"/>
              </w:rPr>
            </w:pPr>
            <w:r w:rsidRPr="00992246">
              <w:rPr>
                <w:rFonts w:asciiTheme="majorHAnsi" w:eastAsia="Times New Roman" w:hAnsiTheme="majorHAnsi" w:cstheme="majorHAnsi"/>
                <w:b/>
                <w:bCs/>
                <w:color w:val="FFFFFF"/>
                <w:sz w:val="12"/>
                <w:szCs w:val="12"/>
                <w:shd w:val="clear" w:color="auto" w:fill="0395A8"/>
                <w:lang w:eastAsia="en-GB"/>
              </w:rPr>
              <w:t>Specific knowledge</w:t>
            </w:r>
            <w:r w:rsidRPr="00992246">
              <w:rPr>
                <w:rFonts w:asciiTheme="majorHAnsi" w:eastAsia="Times New Roman" w:hAnsiTheme="majorHAnsi" w:cstheme="majorHAnsi"/>
                <w:color w:val="303030"/>
                <w:sz w:val="12"/>
                <w:szCs w:val="12"/>
                <w:lang w:eastAsia="en-GB"/>
              </w:rPr>
              <w:t> </w:t>
            </w:r>
            <w:r w:rsidRPr="00992246">
              <w:rPr>
                <w:rFonts w:asciiTheme="majorHAnsi" w:eastAsia="Times New Roman" w:hAnsiTheme="majorHAnsi" w:cstheme="majorHAnsi"/>
                <w:b/>
                <w:bCs/>
                <w:color w:val="FFFFFF"/>
                <w:sz w:val="12"/>
                <w:szCs w:val="12"/>
                <w:shd w:val="clear" w:color="auto" w:fill="71B391"/>
                <w:lang w:eastAsia="en-GB"/>
              </w:rPr>
              <w:t>Year 4</w:t>
            </w:r>
            <w:r w:rsidRPr="00992246">
              <w:rPr>
                <w:rFonts w:asciiTheme="majorHAnsi" w:eastAsia="Times New Roman" w:hAnsiTheme="majorHAnsi" w:cstheme="majorHAnsi"/>
                <w:color w:val="303030"/>
                <w:sz w:val="12"/>
                <w:szCs w:val="12"/>
                <w:lang w:eastAsia="en-GB"/>
              </w:rPr>
              <w:t>Purple, blue and green are cool colours because they remind people of water, shade and cold weather.</w:t>
            </w:r>
          </w:p>
          <w:p w14:paraId="312065A7" w14:textId="77777777" w:rsidR="00D56E4E" w:rsidRDefault="00D56E4E" w:rsidP="00D56E4E">
            <w:pPr>
              <w:shd w:val="clear" w:color="auto" w:fill="DEEAF6" w:themeFill="accent5" w:themeFillTint="33"/>
              <w:spacing w:before="100" w:beforeAutospacing="1" w:after="100" w:afterAutospacing="1"/>
              <w:rPr>
                <w:rFonts w:asciiTheme="majorHAnsi" w:eastAsia="Times New Roman" w:hAnsiTheme="majorHAnsi" w:cstheme="majorHAnsi"/>
                <w:color w:val="303030"/>
                <w:sz w:val="12"/>
                <w:szCs w:val="12"/>
                <w:lang w:eastAsia="en-GB"/>
              </w:rPr>
            </w:pPr>
            <w:r w:rsidRPr="00992246">
              <w:rPr>
                <w:rFonts w:asciiTheme="majorHAnsi" w:eastAsia="Times New Roman" w:hAnsiTheme="majorHAnsi" w:cstheme="majorHAnsi"/>
                <w:b/>
                <w:bCs/>
                <w:color w:val="FFFFFF"/>
                <w:sz w:val="12"/>
                <w:szCs w:val="12"/>
                <w:shd w:val="clear" w:color="auto" w:fill="D67910"/>
                <w:lang w:eastAsia="en-GB"/>
              </w:rPr>
              <w:t>Skill</w:t>
            </w:r>
            <w:r w:rsidRPr="00992246">
              <w:rPr>
                <w:rFonts w:asciiTheme="majorHAnsi" w:eastAsia="Times New Roman" w:hAnsiTheme="majorHAnsi" w:cstheme="majorHAnsi"/>
                <w:color w:val="303030"/>
                <w:sz w:val="12"/>
                <w:szCs w:val="12"/>
                <w:lang w:eastAsia="en-GB"/>
              </w:rPr>
              <w:t> </w:t>
            </w:r>
            <w:r w:rsidRPr="00992246">
              <w:rPr>
                <w:rFonts w:asciiTheme="majorHAnsi" w:eastAsia="Times New Roman" w:hAnsiTheme="majorHAnsi" w:cstheme="majorHAnsi"/>
                <w:b/>
                <w:bCs/>
                <w:color w:val="FFFFFF"/>
                <w:sz w:val="12"/>
                <w:szCs w:val="12"/>
                <w:shd w:val="clear" w:color="auto" w:fill="71B391"/>
                <w:lang w:eastAsia="en-GB"/>
              </w:rPr>
              <w:t>Year 4</w:t>
            </w:r>
            <w:r w:rsidRPr="00992246">
              <w:rPr>
                <w:rFonts w:asciiTheme="majorHAnsi" w:eastAsia="Times New Roman" w:hAnsiTheme="majorHAnsi" w:cstheme="majorHAnsi"/>
                <w:color w:val="303030"/>
                <w:sz w:val="12"/>
                <w:szCs w:val="12"/>
                <w:lang w:eastAsia="en-GB"/>
              </w:rPr>
              <w:t> Identify, mix and use warm and cool paint colours to evoke warmth or coolness in a painting.</w:t>
            </w:r>
          </w:p>
          <w:p w14:paraId="42E88631" w14:textId="77777777" w:rsidR="00D56E4E" w:rsidRPr="00D56E4E" w:rsidRDefault="00D56E4E" w:rsidP="00D56E4E">
            <w:pPr>
              <w:shd w:val="clear" w:color="auto" w:fill="FFFFFF"/>
              <w:spacing w:after="160" w:line="259" w:lineRule="auto"/>
              <w:rPr>
                <w:rFonts w:asciiTheme="majorHAnsi" w:eastAsia="Times New Roman" w:hAnsiTheme="majorHAnsi" w:cstheme="majorHAnsi"/>
                <w:b/>
                <w:color w:val="303030"/>
                <w:sz w:val="12"/>
                <w:szCs w:val="12"/>
                <w:lang w:eastAsia="en-GB"/>
              </w:rPr>
            </w:pPr>
            <w:proofErr w:type="gramStart"/>
            <w:r w:rsidRPr="00D56E4E">
              <w:rPr>
                <w:rFonts w:asciiTheme="majorHAnsi" w:eastAsia="Times New Roman" w:hAnsiTheme="majorHAnsi" w:cstheme="majorHAnsi"/>
                <w:b/>
                <w:color w:val="303030"/>
                <w:sz w:val="12"/>
                <w:szCs w:val="12"/>
                <w:lang w:eastAsia="en-GB"/>
              </w:rPr>
              <w:t>Innovate  -</w:t>
            </w:r>
            <w:proofErr w:type="gramEnd"/>
            <w:r w:rsidRPr="00D56E4E">
              <w:rPr>
                <w:rFonts w:asciiTheme="majorHAnsi" w:eastAsia="Times New Roman" w:hAnsiTheme="majorHAnsi" w:cstheme="majorHAnsi"/>
                <w:b/>
                <w:color w:val="303030"/>
                <w:sz w:val="12"/>
                <w:szCs w:val="12"/>
                <w:lang w:eastAsia="en-GB"/>
              </w:rPr>
              <w:t>My landscape (2hours)</w:t>
            </w:r>
          </w:p>
          <w:p w14:paraId="6D70ED6D"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P. of Study</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0395A8"/>
                <w:lang w:eastAsia="en-GB"/>
              </w:rPr>
              <w:t>Art and design</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4DAB57"/>
                <w:lang w:eastAsia="en-GB"/>
              </w:rPr>
              <w:t>26</w:t>
            </w:r>
            <w:r w:rsidRPr="00D56E4E">
              <w:rPr>
                <w:rFonts w:asciiTheme="majorHAnsi" w:eastAsia="Times New Roman" w:hAnsiTheme="majorHAnsi" w:cstheme="majorHAnsi"/>
                <w:color w:val="303030"/>
                <w:sz w:val="12"/>
                <w:szCs w:val="12"/>
                <w:lang w:eastAsia="en-GB"/>
              </w:rPr>
              <w:t xml:space="preserve"> Improve their mastery of art and design techniques, including drawing, painting and sculpture with a range of materials (for example, pencil, charcoal, paint, clay). </w:t>
            </w:r>
          </w:p>
          <w:p w14:paraId="20515075" w14:textId="77777777" w:rsidR="00D56E4E" w:rsidRPr="00D56E4E"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0395A8"/>
                <w:lang w:eastAsia="en-GB"/>
              </w:rPr>
              <w:t>Knowledge</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Art can display interesting or unusual perspectives and viewpoints.</w:t>
            </w:r>
          </w:p>
          <w:p w14:paraId="6A8854AB" w14:textId="77777777" w:rsidR="00D56E4E" w:rsidRPr="00992246" w:rsidRDefault="00D56E4E" w:rsidP="00D56E4E">
            <w:pPr>
              <w:shd w:val="clear" w:color="auto" w:fill="FFFFFF"/>
              <w:spacing w:after="160" w:line="259" w:lineRule="auto"/>
              <w:rPr>
                <w:rFonts w:asciiTheme="majorHAnsi" w:eastAsia="Times New Roman" w:hAnsiTheme="majorHAnsi" w:cstheme="majorHAnsi"/>
                <w:color w:val="303030"/>
                <w:sz w:val="12"/>
                <w:szCs w:val="12"/>
                <w:lang w:eastAsia="en-GB"/>
              </w:rPr>
            </w:pPr>
            <w:r w:rsidRPr="00D56E4E">
              <w:rPr>
                <w:rFonts w:asciiTheme="majorHAnsi" w:eastAsia="Times New Roman" w:hAnsiTheme="majorHAnsi" w:cstheme="majorHAnsi"/>
                <w:b/>
                <w:bCs/>
                <w:color w:val="FFFFFF"/>
                <w:sz w:val="12"/>
                <w:szCs w:val="12"/>
                <w:shd w:val="clear" w:color="auto" w:fill="D67910"/>
                <w:lang w:eastAsia="en-GB"/>
              </w:rPr>
              <w:t>Skill</w:t>
            </w:r>
            <w:r w:rsidRPr="00D56E4E">
              <w:rPr>
                <w:rFonts w:asciiTheme="majorHAnsi" w:eastAsia="Times New Roman" w:hAnsiTheme="majorHAnsi" w:cstheme="majorHAnsi"/>
                <w:color w:val="303030"/>
                <w:sz w:val="12"/>
                <w:szCs w:val="12"/>
                <w:lang w:eastAsia="en-GB"/>
              </w:rPr>
              <w:t> </w:t>
            </w:r>
            <w:r w:rsidRPr="00D56E4E">
              <w:rPr>
                <w:rFonts w:asciiTheme="majorHAnsi" w:eastAsia="Times New Roman" w:hAnsiTheme="majorHAnsi" w:cstheme="majorHAnsi"/>
                <w:b/>
                <w:bCs/>
                <w:color w:val="FFFFFF"/>
                <w:sz w:val="12"/>
                <w:szCs w:val="12"/>
                <w:shd w:val="clear" w:color="auto" w:fill="71B391"/>
                <w:lang w:eastAsia="en-GB"/>
              </w:rPr>
              <w:t>Year 4</w:t>
            </w:r>
            <w:r w:rsidRPr="00D56E4E">
              <w:rPr>
                <w:rFonts w:asciiTheme="majorHAnsi" w:eastAsia="Times New Roman" w:hAnsiTheme="majorHAnsi" w:cstheme="majorHAnsi"/>
                <w:color w:val="303030"/>
                <w:sz w:val="12"/>
                <w:szCs w:val="12"/>
                <w:lang w:eastAsia="en-GB"/>
              </w:rPr>
              <w:t> Choose an interesting or unusual perspective or viewpoint for a landscape.</w:t>
            </w:r>
          </w:p>
        </w:tc>
        <w:tc>
          <w:tcPr>
            <w:tcW w:w="2026" w:type="dxa"/>
            <w:shd w:val="clear" w:color="auto" w:fill="D9D9D9" w:themeFill="background1" w:themeFillShade="D9"/>
          </w:tcPr>
          <w:p w14:paraId="0B251EDB" w14:textId="77777777" w:rsidR="00D56E4E" w:rsidRPr="005F5F15" w:rsidRDefault="00D56E4E" w:rsidP="00D56E4E">
            <w:pPr>
              <w:rPr>
                <w:sz w:val="16"/>
                <w:szCs w:val="16"/>
              </w:rPr>
            </w:pPr>
          </w:p>
        </w:tc>
        <w:tc>
          <w:tcPr>
            <w:tcW w:w="2320" w:type="dxa"/>
            <w:shd w:val="clear" w:color="auto" w:fill="D9D9D9" w:themeFill="background1" w:themeFillShade="D9"/>
          </w:tcPr>
          <w:p w14:paraId="2A1D7F44" w14:textId="77777777" w:rsidR="00D56E4E" w:rsidRPr="005F5F15" w:rsidRDefault="00D56E4E" w:rsidP="00D56E4E">
            <w:pPr>
              <w:rPr>
                <w:sz w:val="16"/>
                <w:szCs w:val="16"/>
              </w:rPr>
            </w:pPr>
          </w:p>
        </w:tc>
        <w:tc>
          <w:tcPr>
            <w:tcW w:w="2026" w:type="dxa"/>
            <w:shd w:val="clear" w:color="auto" w:fill="D9D9D9" w:themeFill="background1" w:themeFillShade="D9"/>
          </w:tcPr>
          <w:p w14:paraId="48A82706" w14:textId="77777777" w:rsidR="00D56E4E" w:rsidRPr="005F5F15" w:rsidRDefault="00D56E4E" w:rsidP="00D56E4E">
            <w:pPr>
              <w:rPr>
                <w:sz w:val="16"/>
                <w:szCs w:val="16"/>
              </w:rPr>
            </w:pPr>
          </w:p>
        </w:tc>
        <w:tc>
          <w:tcPr>
            <w:tcW w:w="2404" w:type="dxa"/>
            <w:shd w:val="clear" w:color="auto" w:fill="D9D9D9" w:themeFill="background1" w:themeFillShade="D9"/>
          </w:tcPr>
          <w:p w14:paraId="75EDEA6B" w14:textId="77777777" w:rsidR="00D56E4E" w:rsidRPr="005F5F15" w:rsidRDefault="00D56E4E" w:rsidP="00D56E4E">
            <w:pPr>
              <w:rPr>
                <w:sz w:val="16"/>
                <w:szCs w:val="16"/>
              </w:rPr>
            </w:pPr>
          </w:p>
        </w:tc>
      </w:tr>
      <w:tr w:rsidR="00D56E4E" w14:paraId="2668524E" w14:textId="77777777" w:rsidTr="00D56E4E">
        <w:tc>
          <w:tcPr>
            <w:tcW w:w="1659" w:type="dxa"/>
          </w:tcPr>
          <w:p w14:paraId="13AC75D4" w14:textId="77777777" w:rsidR="00D56E4E" w:rsidRPr="005F5F15" w:rsidRDefault="00D56E4E" w:rsidP="00D56E4E">
            <w:pPr>
              <w:rPr>
                <w:b/>
                <w:sz w:val="16"/>
                <w:szCs w:val="16"/>
              </w:rPr>
            </w:pPr>
            <w:r w:rsidRPr="005F5F15">
              <w:rPr>
                <w:b/>
                <w:sz w:val="16"/>
                <w:szCs w:val="16"/>
              </w:rPr>
              <w:lastRenderedPageBreak/>
              <w:t>DT</w:t>
            </w:r>
          </w:p>
        </w:tc>
        <w:tc>
          <w:tcPr>
            <w:tcW w:w="1822" w:type="dxa"/>
            <w:shd w:val="clear" w:color="auto" w:fill="D9D9D9" w:themeFill="background1" w:themeFillShade="D9"/>
          </w:tcPr>
          <w:p w14:paraId="5A30F8D1" w14:textId="77777777" w:rsidR="00D56E4E" w:rsidRPr="00B4763F" w:rsidRDefault="00D56E4E" w:rsidP="00D56E4E">
            <w:pPr>
              <w:rPr>
                <w:color w:val="FF0000"/>
                <w:sz w:val="16"/>
                <w:szCs w:val="16"/>
              </w:rPr>
            </w:pPr>
          </w:p>
        </w:tc>
        <w:tc>
          <w:tcPr>
            <w:tcW w:w="1691" w:type="dxa"/>
            <w:shd w:val="clear" w:color="auto" w:fill="D9D9D9" w:themeFill="background1" w:themeFillShade="D9"/>
          </w:tcPr>
          <w:p w14:paraId="23C6499C" w14:textId="77777777" w:rsidR="00D56E4E" w:rsidRDefault="00D56E4E" w:rsidP="00D56E4E">
            <w:pPr>
              <w:rPr>
                <w:sz w:val="16"/>
                <w:szCs w:val="16"/>
              </w:rPr>
            </w:pPr>
          </w:p>
          <w:p w14:paraId="0902BDCB" w14:textId="77777777" w:rsidR="00D56E4E" w:rsidRPr="00B4763F" w:rsidRDefault="00D56E4E" w:rsidP="00D56E4E">
            <w:pPr>
              <w:rPr>
                <w:sz w:val="16"/>
                <w:szCs w:val="16"/>
              </w:rPr>
            </w:pPr>
          </w:p>
        </w:tc>
        <w:tc>
          <w:tcPr>
            <w:tcW w:w="2026" w:type="dxa"/>
            <w:shd w:val="clear" w:color="auto" w:fill="D9D9D9" w:themeFill="background1" w:themeFillShade="D9"/>
          </w:tcPr>
          <w:p w14:paraId="4937B93C" w14:textId="77777777" w:rsidR="00D56E4E" w:rsidRPr="00B4763F" w:rsidRDefault="00D56E4E" w:rsidP="00D56E4E">
            <w:pPr>
              <w:rPr>
                <w:sz w:val="16"/>
                <w:szCs w:val="16"/>
              </w:rPr>
            </w:pPr>
          </w:p>
        </w:tc>
        <w:tc>
          <w:tcPr>
            <w:tcW w:w="2320" w:type="dxa"/>
            <w:shd w:val="clear" w:color="auto" w:fill="D9D9D9" w:themeFill="background1" w:themeFillShade="D9"/>
          </w:tcPr>
          <w:p w14:paraId="79CA1E3E" w14:textId="77777777" w:rsidR="00D56E4E" w:rsidRPr="00B4763F" w:rsidRDefault="00D56E4E" w:rsidP="00D56E4E">
            <w:pPr>
              <w:rPr>
                <w:sz w:val="16"/>
                <w:szCs w:val="16"/>
              </w:rPr>
            </w:pPr>
          </w:p>
        </w:tc>
        <w:tc>
          <w:tcPr>
            <w:tcW w:w="2026" w:type="dxa"/>
            <w:shd w:val="clear" w:color="auto" w:fill="D9D9D9" w:themeFill="background1" w:themeFillShade="D9"/>
          </w:tcPr>
          <w:p w14:paraId="59F71C7E" w14:textId="77777777" w:rsidR="00D56E4E" w:rsidRPr="00B4763F" w:rsidRDefault="00D56E4E" w:rsidP="00D56E4E">
            <w:pPr>
              <w:rPr>
                <w:sz w:val="16"/>
                <w:szCs w:val="16"/>
              </w:rPr>
            </w:pPr>
          </w:p>
        </w:tc>
        <w:tc>
          <w:tcPr>
            <w:tcW w:w="2404" w:type="dxa"/>
            <w:shd w:val="clear" w:color="auto" w:fill="D9D9D9" w:themeFill="background1" w:themeFillShade="D9"/>
          </w:tcPr>
          <w:p w14:paraId="780D043B" w14:textId="77777777" w:rsidR="00D56E4E" w:rsidRPr="00B4763F" w:rsidRDefault="00D56E4E" w:rsidP="00D56E4E">
            <w:pPr>
              <w:rPr>
                <w:sz w:val="16"/>
                <w:szCs w:val="16"/>
              </w:rPr>
            </w:pPr>
          </w:p>
        </w:tc>
      </w:tr>
      <w:tr w:rsidR="00097068" w14:paraId="3226149D" w14:textId="77777777" w:rsidTr="00A17E12">
        <w:tc>
          <w:tcPr>
            <w:tcW w:w="1659" w:type="dxa"/>
            <w:shd w:val="clear" w:color="auto" w:fill="8496B0"/>
          </w:tcPr>
          <w:p w14:paraId="0B2A5261" w14:textId="77777777" w:rsidR="00097068" w:rsidRDefault="00097068" w:rsidP="00097068">
            <w:pPr>
              <w:rPr>
                <w:rFonts w:ascii="Calibri" w:hAnsi="Calibri" w:cs="Calibri"/>
                <w:b/>
                <w:bCs/>
                <w:iCs/>
                <w:sz w:val="18"/>
                <w:szCs w:val="18"/>
              </w:rPr>
            </w:pPr>
            <w:r>
              <w:rPr>
                <w:rFonts w:ascii="Calibri" w:hAnsi="Calibri" w:cs="Calibri"/>
                <w:b/>
                <w:bCs/>
                <w:iCs/>
                <w:sz w:val="18"/>
                <w:szCs w:val="18"/>
              </w:rPr>
              <w:t>SCIENCE</w:t>
            </w:r>
          </w:p>
          <w:p w14:paraId="71A7171F" w14:textId="77777777" w:rsidR="00097068" w:rsidRDefault="00097068" w:rsidP="00097068">
            <w:pPr>
              <w:rPr>
                <w:rFonts w:ascii="Calibri" w:hAnsi="Calibri" w:cs="Calibri"/>
                <w:b/>
                <w:bCs/>
                <w:iCs/>
                <w:sz w:val="18"/>
                <w:szCs w:val="18"/>
              </w:rPr>
            </w:pPr>
          </w:p>
          <w:p w14:paraId="322EEFD5" w14:textId="77777777" w:rsidR="00097068" w:rsidRPr="001D4B5E" w:rsidRDefault="00097068" w:rsidP="00097068">
            <w:pPr>
              <w:rPr>
                <w:rFonts w:ascii="Calibri" w:hAnsi="Calibri" w:cs="Calibri"/>
                <w:b/>
                <w:bCs/>
                <w:iCs/>
                <w:sz w:val="18"/>
                <w:szCs w:val="18"/>
              </w:rPr>
            </w:pPr>
            <w:r w:rsidRPr="001D4B5E">
              <w:rPr>
                <w:rFonts w:ascii="Calibri" w:hAnsi="Calibri" w:cs="Calibri"/>
                <w:b/>
                <w:bCs/>
                <w:iCs/>
                <w:sz w:val="18"/>
                <w:szCs w:val="18"/>
              </w:rPr>
              <w:t>States of matter:</w:t>
            </w:r>
          </w:p>
          <w:p w14:paraId="4DB383B0" w14:textId="77777777" w:rsidR="00097068" w:rsidRDefault="00097068" w:rsidP="00097068">
            <w:pPr>
              <w:numPr>
                <w:ilvl w:val="0"/>
                <w:numId w:val="83"/>
              </w:numPr>
              <w:ind w:left="182" w:hanging="182"/>
              <w:rPr>
                <w:rFonts w:ascii="Calibri" w:hAnsi="Calibri" w:cs="Calibri"/>
                <w:iCs/>
                <w:sz w:val="16"/>
                <w:szCs w:val="16"/>
              </w:rPr>
            </w:pPr>
            <w:r w:rsidRPr="001D4B5E">
              <w:rPr>
                <w:rFonts w:ascii="Calibri" w:hAnsi="Calibri" w:cs="Calibri"/>
                <w:iCs/>
                <w:sz w:val="16"/>
                <w:szCs w:val="16"/>
              </w:rPr>
              <w:t>Changes of state</w:t>
            </w:r>
            <w:r w:rsidRPr="00997E00">
              <w:rPr>
                <w:rFonts w:ascii="Calibri" w:hAnsi="Calibri" w:cs="Calibri"/>
                <w:iCs/>
                <w:color w:val="FF0000"/>
                <w:sz w:val="16"/>
                <w:szCs w:val="16"/>
              </w:rPr>
              <w:t xml:space="preserve"> (4.9)</w:t>
            </w:r>
          </w:p>
          <w:p w14:paraId="7ACFD173" w14:textId="77777777" w:rsidR="00097068" w:rsidRPr="00720FDF" w:rsidRDefault="00097068" w:rsidP="00097068">
            <w:pPr>
              <w:numPr>
                <w:ilvl w:val="0"/>
                <w:numId w:val="83"/>
              </w:numPr>
              <w:ind w:left="182" w:hanging="182"/>
              <w:rPr>
                <w:rFonts w:ascii="Calibri" w:hAnsi="Calibri" w:cs="Calibri"/>
                <w:iCs/>
                <w:sz w:val="16"/>
                <w:szCs w:val="16"/>
              </w:rPr>
            </w:pPr>
            <w:r w:rsidRPr="00720FDF">
              <w:rPr>
                <w:rFonts w:ascii="Calibri" w:hAnsi="Calibri" w:cs="Calibri"/>
                <w:iCs/>
                <w:sz w:val="16"/>
                <w:szCs w:val="16"/>
              </w:rPr>
              <w:t>The Water Cycle</w:t>
            </w:r>
            <w:r>
              <w:rPr>
                <w:rFonts w:ascii="Calibri" w:hAnsi="Calibri" w:cs="Calibri"/>
                <w:iCs/>
                <w:sz w:val="16"/>
                <w:szCs w:val="16"/>
              </w:rPr>
              <w:t xml:space="preserve"> </w:t>
            </w:r>
            <w:r w:rsidRPr="00997E00">
              <w:rPr>
                <w:rFonts w:ascii="Calibri" w:hAnsi="Calibri" w:cs="Calibri"/>
                <w:iCs/>
                <w:color w:val="FF0000"/>
                <w:sz w:val="16"/>
                <w:szCs w:val="16"/>
              </w:rPr>
              <w:t xml:space="preserve">(4.10) </w:t>
            </w:r>
          </w:p>
        </w:tc>
        <w:tc>
          <w:tcPr>
            <w:tcW w:w="1822" w:type="dxa"/>
            <w:shd w:val="clear" w:color="auto" w:fill="8496B0"/>
          </w:tcPr>
          <w:p w14:paraId="11A312CE" w14:textId="77777777" w:rsidR="00097068" w:rsidRDefault="00097068" w:rsidP="00097068">
            <w:pPr>
              <w:rPr>
                <w:rFonts w:ascii="Calibri" w:hAnsi="Calibri" w:cs="Calibri"/>
                <w:iCs/>
                <w:sz w:val="18"/>
                <w:szCs w:val="18"/>
              </w:rPr>
            </w:pPr>
            <w:r>
              <w:rPr>
                <w:rFonts w:ascii="Calibri" w:hAnsi="Calibri" w:cs="Calibri"/>
                <w:iCs/>
                <w:sz w:val="18"/>
                <w:szCs w:val="18"/>
              </w:rPr>
              <w:t>Learn that changes in state are temperature dependent. Set up rates of evaporation investigation.</w:t>
            </w:r>
          </w:p>
          <w:p w14:paraId="38151D36" w14:textId="77777777" w:rsidR="00097068" w:rsidRPr="00997E00" w:rsidRDefault="00097068" w:rsidP="00097068">
            <w:pPr>
              <w:rPr>
                <w:rFonts w:ascii="Calibri" w:hAnsi="Calibri" w:cs="Calibri"/>
                <w:iCs/>
                <w:color w:val="FF0000"/>
                <w:sz w:val="18"/>
                <w:szCs w:val="18"/>
              </w:rPr>
            </w:pPr>
            <w:r w:rsidRPr="00997E00">
              <w:rPr>
                <w:rFonts w:ascii="Calibri" w:hAnsi="Calibri" w:cs="Calibri"/>
                <w:iCs/>
                <w:color w:val="FF0000"/>
                <w:sz w:val="18"/>
                <w:szCs w:val="18"/>
              </w:rPr>
              <w:t>(4.9)</w:t>
            </w:r>
          </w:p>
        </w:tc>
        <w:tc>
          <w:tcPr>
            <w:tcW w:w="1691" w:type="dxa"/>
            <w:shd w:val="clear" w:color="auto" w:fill="8496B0"/>
          </w:tcPr>
          <w:p w14:paraId="1D0E792F" w14:textId="77777777" w:rsidR="00097068" w:rsidRDefault="00097068" w:rsidP="00097068">
            <w:pPr>
              <w:rPr>
                <w:rFonts w:ascii="Calibri" w:hAnsi="Calibri" w:cs="Calibri"/>
                <w:iCs/>
                <w:sz w:val="18"/>
                <w:szCs w:val="18"/>
              </w:rPr>
            </w:pPr>
            <w:r>
              <w:rPr>
                <w:rFonts w:ascii="Calibri" w:hAnsi="Calibri" w:cs="Calibri"/>
                <w:iCs/>
                <w:sz w:val="18"/>
                <w:szCs w:val="18"/>
              </w:rPr>
              <w:t>Demonstrate how milk changes state when it is cooled (making ice cream).</w:t>
            </w:r>
          </w:p>
          <w:p w14:paraId="4F4BCE60" w14:textId="77777777" w:rsidR="00097068" w:rsidRPr="00997E00" w:rsidRDefault="00097068" w:rsidP="00097068">
            <w:pPr>
              <w:rPr>
                <w:rFonts w:ascii="Calibri" w:hAnsi="Calibri" w:cs="Calibri"/>
                <w:iCs/>
                <w:color w:val="FF0000"/>
                <w:sz w:val="18"/>
                <w:szCs w:val="18"/>
              </w:rPr>
            </w:pPr>
            <w:r w:rsidRPr="00997E00">
              <w:rPr>
                <w:rFonts w:ascii="Calibri" w:hAnsi="Calibri" w:cs="Calibri"/>
                <w:iCs/>
                <w:color w:val="FF0000"/>
                <w:sz w:val="18"/>
                <w:szCs w:val="18"/>
              </w:rPr>
              <w:t>(4.9)</w:t>
            </w:r>
          </w:p>
          <w:p w14:paraId="2A390B99" w14:textId="77777777" w:rsidR="00097068" w:rsidRPr="00F00E30" w:rsidRDefault="00097068" w:rsidP="00097068">
            <w:pPr>
              <w:rPr>
                <w:rFonts w:ascii="Calibri" w:hAnsi="Calibri" w:cs="Calibri"/>
                <w:iCs/>
                <w:sz w:val="18"/>
                <w:szCs w:val="18"/>
              </w:rPr>
            </w:pPr>
          </w:p>
        </w:tc>
        <w:tc>
          <w:tcPr>
            <w:tcW w:w="2026" w:type="dxa"/>
            <w:shd w:val="clear" w:color="auto" w:fill="8496B0"/>
          </w:tcPr>
          <w:p w14:paraId="697EB470" w14:textId="77777777" w:rsidR="00097068" w:rsidRPr="000A5EF3" w:rsidRDefault="00097068" w:rsidP="00097068">
            <w:pPr>
              <w:rPr>
                <w:rFonts w:ascii="Calibri" w:hAnsi="Calibri" w:cs="Calibri"/>
                <w:iCs/>
                <w:sz w:val="18"/>
                <w:szCs w:val="18"/>
              </w:rPr>
            </w:pPr>
            <w:r>
              <w:rPr>
                <w:rFonts w:ascii="Calibri" w:hAnsi="Calibri" w:cs="Calibri"/>
                <w:iCs/>
                <w:sz w:val="18"/>
                <w:szCs w:val="18"/>
              </w:rPr>
              <w:t xml:space="preserve">Different liquids will evaporate at different rates (analysis of evaporation investigation). Demonstrate different rates of diffusion. </w:t>
            </w:r>
            <w:r w:rsidRPr="00997E00">
              <w:rPr>
                <w:rFonts w:ascii="Calibri" w:hAnsi="Calibri" w:cs="Calibri"/>
                <w:iCs/>
                <w:color w:val="FF0000"/>
                <w:sz w:val="18"/>
                <w:szCs w:val="18"/>
              </w:rPr>
              <w:t>(4.</w:t>
            </w:r>
            <w:r>
              <w:rPr>
                <w:rFonts w:ascii="Calibri" w:hAnsi="Calibri" w:cs="Calibri"/>
                <w:iCs/>
                <w:color w:val="FF0000"/>
                <w:sz w:val="18"/>
                <w:szCs w:val="18"/>
              </w:rPr>
              <w:t>9</w:t>
            </w:r>
            <w:r w:rsidRPr="00997E00">
              <w:rPr>
                <w:rFonts w:ascii="Calibri" w:hAnsi="Calibri" w:cs="Calibri"/>
                <w:iCs/>
                <w:color w:val="FF0000"/>
                <w:sz w:val="18"/>
                <w:szCs w:val="18"/>
              </w:rPr>
              <w:t>)</w:t>
            </w:r>
          </w:p>
        </w:tc>
        <w:tc>
          <w:tcPr>
            <w:tcW w:w="2320" w:type="dxa"/>
            <w:shd w:val="clear" w:color="auto" w:fill="8496B0"/>
          </w:tcPr>
          <w:p w14:paraId="3CDD0DF2" w14:textId="77777777" w:rsidR="00097068" w:rsidRDefault="00097068" w:rsidP="00097068">
            <w:pPr>
              <w:rPr>
                <w:rFonts w:ascii="Calibri" w:hAnsi="Calibri" w:cs="Calibri"/>
                <w:iCs/>
                <w:sz w:val="18"/>
                <w:szCs w:val="18"/>
              </w:rPr>
            </w:pPr>
            <w:r>
              <w:rPr>
                <w:rFonts w:ascii="Calibri" w:hAnsi="Calibri" w:cs="Calibri"/>
                <w:iCs/>
                <w:sz w:val="18"/>
                <w:szCs w:val="18"/>
              </w:rPr>
              <w:t>The stages of the water cycle.</w:t>
            </w:r>
          </w:p>
          <w:p w14:paraId="076CCDEA" w14:textId="77777777" w:rsidR="00097068" w:rsidRPr="006E6991" w:rsidRDefault="00097068" w:rsidP="00097068">
            <w:pPr>
              <w:rPr>
                <w:rFonts w:ascii="Calibri" w:hAnsi="Calibri" w:cs="Calibri"/>
                <w:iCs/>
                <w:color w:val="FF0000"/>
                <w:sz w:val="18"/>
                <w:szCs w:val="18"/>
              </w:rPr>
            </w:pPr>
            <w:r w:rsidRPr="006E6991">
              <w:rPr>
                <w:rFonts w:ascii="Calibri" w:hAnsi="Calibri" w:cs="Calibri"/>
                <w:iCs/>
                <w:color w:val="FF0000"/>
                <w:sz w:val="18"/>
                <w:szCs w:val="18"/>
              </w:rPr>
              <w:t>(4.10)</w:t>
            </w:r>
          </w:p>
        </w:tc>
        <w:tc>
          <w:tcPr>
            <w:tcW w:w="2026" w:type="dxa"/>
            <w:shd w:val="clear" w:color="auto" w:fill="8496B0"/>
          </w:tcPr>
          <w:p w14:paraId="74244B0B" w14:textId="77777777" w:rsidR="00097068" w:rsidRDefault="00097068" w:rsidP="00097068">
            <w:pPr>
              <w:rPr>
                <w:rFonts w:ascii="Calibri" w:hAnsi="Calibri" w:cs="Calibri"/>
                <w:iCs/>
                <w:sz w:val="18"/>
                <w:szCs w:val="18"/>
              </w:rPr>
            </w:pPr>
            <w:r>
              <w:rPr>
                <w:rFonts w:ascii="Calibri" w:hAnsi="Calibri" w:cs="Calibri"/>
                <w:iCs/>
                <w:sz w:val="18"/>
                <w:szCs w:val="18"/>
              </w:rPr>
              <w:t>Investigating rates of evaporation.</w:t>
            </w:r>
          </w:p>
          <w:p w14:paraId="2F5FD850" w14:textId="77777777" w:rsidR="00097068" w:rsidRPr="00246904" w:rsidRDefault="00097068" w:rsidP="00097068">
            <w:pPr>
              <w:rPr>
                <w:rFonts w:ascii="Calibri" w:hAnsi="Calibri" w:cs="Calibri"/>
                <w:iCs/>
                <w:color w:val="FF0000"/>
                <w:sz w:val="18"/>
                <w:szCs w:val="18"/>
              </w:rPr>
            </w:pPr>
            <w:r w:rsidRPr="00246904">
              <w:rPr>
                <w:rFonts w:ascii="Calibri" w:hAnsi="Calibri" w:cs="Calibri"/>
                <w:iCs/>
                <w:color w:val="FF0000"/>
                <w:sz w:val="18"/>
                <w:szCs w:val="18"/>
              </w:rPr>
              <w:t xml:space="preserve">(4.10) </w:t>
            </w:r>
          </w:p>
        </w:tc>
        <w:tc>
          <w:tcPr>
            <w:tcW w:w="2404" w:type="dxa"/>
            <w:shd w:val="clear" w:color="auto" w:fill="8496B0"/>
          </w:tcPr>
          <w:p w14:paraId="0AFA3D86" w14:textId="77777777" w:rsidR="00097068" w:rsidRPr="0087770C" w:rsidRDefault="00097068" w:rsidP="00097068">
            <w:pPr>
              <w:rPr>
                <w:rFonts w:ascii="Calibri" w:hAnsi="Calibri" w:cs="Calibri"/>
                <w:iCs/>
                <w:color w:val="000000"/>
                <w:sz w:val="18"/>
                <w:szCs w:val="18"/>
              </w:rPr>
            </w:pPr>
            <w:r w:rsidRPr="0087770C">
              <w:rPr>
                <w:rFonts w:ascii="Calibri" w:hAnsi="Calibri" w:cs="Calibri"/>
                <w:iCs/>
                <w:color w:val="000000"/>
                <w:sz w:val="18"/>
                <w:szCs w:val="18"/>
              </w:rPr>
              <w:t>How condensation leads to cloud formation. Simulating rain.</w:t>
            </w:r>
          </w:p>
          <w:p w14:paraId="3D16E398" w14:textId="77777777" w:rsidR="00097068" w:rsidRPr="00246904" w:rsidRDefault="00097068" w:rsidP="00097068">
            <w:pPr>
              <w:rPr>
                <w:rFonts w:ascii="Calibri" w:hAnsi="Calibri" w:cs="Calibri"/>
                <w:iCs/>
                <w:color w:val="FF0000"/>
                <w:sz w:val="18"/>
                <w:szCs w:val="18"/>
              </w:rPr>
            </w:pPr>
            <w:r w:rsidRPr="00246904">
              <w:rPr>
                <w:rFonts w:ascii="Calibri" w:hAnsi="Calibri" w:cs="Calibri"/>
                <w:iCs/>
                <w:color w:val="FF0000"/>
                <w:sz w:val="18"/>
                <w:szCs w:val="18"/>
              </w:rPr>
              <w:t>(4.10)</w:t>
            </w:r>
          </w:p>
        </w:tc>
      </w:tr>
    </w:tbl>
    <w:p w14:paraId="79F18F11" w14:textId="77777777" w:rsidR="00CD3E7B" w:rsidRDefault="00CD3E7B"/>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BD1024" w14:paraId="63C6832D" w14:textId="77777777" w:rsidTr="00BD1024">
        <w:tc>
          <w:tcPr>
            <w:tcW w:w="1992" w:type="dxa"/>
          </w:tcPr>
          <w:p w14:paraId="430A7CAE" w14:textId="77777777" w:rsidR="00BD1024" w:rsidRDefault="00BD1024" w:rsidP="00BD1024">
            <w:pPr>
              <w:rPr>
                <w:rFonts w:asciiTheme="majorHAnsi" w:hAnsiTheme="majorHAnsi" w:cstheme="majorHAnsi"/>
                <w:b/>
                <w:sz w:val="14"/>
                <w:szCs w:val="14"/>
              </w:rPr>
            </w:pPr>
            <w:r>
              <w:rPr>
                <w:rFonts w:asciiTheme="majorHAnsi" w:hAnsiTheme="majorHAnsi" w:cstheme="majorHAnsi"/>
                <w:b/>
                <w:sz w:val="14"/>
                <w:szCs w:val="14"/>
              </w:rPr>
              <w:t>MUSIC</w:t>
            </w:r>
          </w:p>
          <w:p w14:paraId="045E02A5" w14:textId="77777777" w:rsidR="00BD1024" w:rsidRDefault="00BD1024" w:rsidP="00BD1024">
            <w:pPr>
              <w:rPr>
                <w:rFonts w:asciiTheme="majorHAnsi" w:hAnsiTheme="majorHAnsi" w:cstheme="majorHAnsi"/>
                <w:b/>
                <w:sz w:val="14"/>
                <w:szCs w:val="14"/>
              </w:rPr>
            </w:pPr>
          </w:p>
          <w:p w14:paraId="259828D8" w14:textId="77777777" w:rsidR="00BD1024" w:rsidRPr="00267F2B" w:rsidRDefault="00BD1024" w:rsidP="00BD1024">
            <w:pPr>
              <w:rPr>
                <w:rFonts w:asciiTheme="majorHAnsi" w:hAnsiTheme="majorHAnsi" w:cstheme="majorHAnsi"/>
                <w:b/>
                <w:sz w:val="14"/>
                <w:szCs w:val="14"/>
              </w:rPr>
            </w:pPr>
            <w:r w:rsidRPr="00267F2B">
              <w:rPr>
                <w:rFonts w:asciiTheme="majorHAnsi" w:hAnsiTheme="majorHAnsi" w:cstheme="majorHAnsi"/>
                <w:b/>
                <w:sz w:val="14"/>
                <w:szCs w:val="14"/>
              </w:rPr>
              <w:t>Spring 2</w:t>
            </w:r>
          </w:p>
          <w:p w14:paraId="5963A316" w14:textId="77777777" w:rsidR="00BD1024" w:rsidRPr="00267F2B" w:rsidRDefault="00BD1024" w:rsidP="00BD1024">
            <w:pPr>
              <w:rPr>
                <w:rFonts w:asciiTheme="majorHAnsi" w:hAnsiTheme="majorHAnsi" w:cstheme="majorHAnsi"/>
                <w:b/>
                <w:sz w:val="14"/>
                <w:szCs w:val="14"/>
              </w:rPr>
            </w:pPr>
            <w:r w:rsidRPr="00267F2B">
              <w:rPr>
                <w:rFonts w:asciiTheme="majorHAnsi" w:hAnsiTheme="majorHAnsi" w:cstheme="majorHAnsi"/>
                <w:b/>
                <w:sz w:val="14"/>
                <w:szCs w:val="14"/>
              </w:rPr>
              <w:t>Fan-fare for the common man</w:t>
            </w:r>
          </w:p>
          <w:p w14:paraId="5E745ACE" w14:textId="77777777" w:rsidR="00BD1024" w:rsidRPr="00267F2B" w:rsidRDefault="00BD1024" w:rsidP="00BD1024">
            <w:pPr>
              <w:rPr>
                <w:rFonts w:asciiTheme="majorHAnsi" w:hAnsiTheme="majorHAnsi" w:cstheme="majorHAnsi"/>
                <w:color w:val="434343"/>
                <w:sz w:val="14"/>
                <w:szCs w:val="14"/>
                <w:shd w:val="clear" w:color="auto" w:fill="FFFFFF"/>
              </w:rPr>
            </w:pPr>
            <w:r w:rsidRPr="00267F2B">
              <w:rPr>
                <w:rFonts w:asciiTheme="majorHAnsi" w:hAnsiTheme="majorHAnsi" w:cstheme="majorHAnsi"/>
                <w:color w:val="434343"/>
                <w:sz w:val="14"/>
                <w:szCs w:val="14"/>
                <w:shd w:val="clear" w:color="auto" w:fill="FFFFFF"/>
              </w:rPr>
              <w:t>This listening unit is based around the piece</w:t>
            </w:r>
            <w:r w:rsidRPr="00267F2B">
              <w:rPr>
                <w:rStyle w:val="Emphasis"/>
                <w:rFonts w:asciiTheme="majorHAnsi" w:hAnsiTheme="majorHAnsi" w:cstheme="majorHAnsi"/>
                <w:color w:val="434343"/>
                <w:sz w:val="14"/>
                <w:szCs w:val="14"/>
                <w:shd w:val="clear" w:color="auto" w:fill="FFFFFF"/>
              </w:rPr>
              <w:t> Fanfare for the common man </w:t>
            </w:r>
            <w:r w:rsidRPr="00267F2B">
              <w:rPr>
                <w:rFonts w:asciiTheme="majorHAnsi" w:hAnsiTheme="majorHAnsi" w:cstheme="majorHAnsi"/>
                <w:color w:val="434343"/>
                <w:sz w:val="14"/>
                <w:szCs w:val="14"/>
                <w:shd w:val="clear" w:color="auto" w:fill="FFFFFF"/>
              </w:rPr>
              <w:t>by Aaron Copland. It provides the foundation for investigating how unique music is in creating dramatic effect and atmosphere, and is an excellent starting point for exploring the use of pitch, melody, texture, and timbre.</w:t>
            </w:r>
          </w:p>
          <w:p w14:paraId="30CC8C8B" w14:textId="77777777" w:rsidR="00BD1024" w:rsidRPr="00267F2B" w:rsidRDefault="00BD1024" w:rsidP="00BD1024">
            <w:pPr>
              <w:rPr>
                <w:rFonts w:asciiTheme="majorHAnsi" w:hAnsiTheme="majorHAnsi" w:cstheme="majorHAnsi"/>
                <w:color w:val="434343"/>
                <w:sz w:val="14"/>
                <w:szCs w:val="14"/>
                <w:shd w:val="clear" w:color="auto" w:fill="FFFFFF"/>
              </w:rPr>
            </w:pPr>
          </w:p>
          <w:p w14:paraId="32388611" w14:textId="77777777" w:rsidR="00BD1024" w:rsidRPr="00267F2B" w:rsidRDefault="00BD1024" w:rsidP="00BD1024">
            <w:pPr>
              <w:rPr>
                <w:rFonts w:asciiTheme="majorHAnsi" w:hAnsiTheme="majorHAnsi" w:cstheme="majorHAnsi"/>
                <w:b/>
                <w:color w:val="1F3864" w:themeColor="accent1" w:themeShade="80"/>
                <w:sz w:val="14"/>
                <w:szCs w:val="14"/>
                <w:shd w:val="clear" w:color="auto" w:fill="FFFFFF"/>
              </w:rPr>
            </w:pPr>
            <w:r w:rsidRPr="00267F2B">
              <w:rPr>
                <w:rFonts w:asciiTheme="majorHAnsi" w:hAnsiTheme="majorHAnsi" w:cstheme="majorHAnsi"/>
                <w:b/>
                <w:color w:val="1F3864" w:themeColor="accent1" w:themeShade="80"/>
                <w:sz w:val="14"/>
                <w:szCs w:val="14"/>
                <w:shd w:val="clear" w:color="auto" w:fill="FFFFFF"/>
              </w:rPr>
              <w:t>Spain</w:t>
            </w:r>
          </w:p>
          <w:p w14:paraId="3D7BFE49" w14:textId="77777777" w:rsidR="00BD1024" w:rsidRPr="00267F2B" w:rsidRDefault="00BD1024" w:rsidP="00BD1024">
            <w:pPr>
              <w:rPr>
                <w:rFonts w:asciiTheme="majorHAnsi" w:hAnsiTheme="majorHAnsi" w:cstheme="majorHAnsi"/>
                <w:b/>
                <w:sz w:val="14"/>
                <w:szCs w:val="14"/>
              </w:rPr>
            </w:pPr>
            <w:r w:rsidRPr="00267F2B">
              <w:rPr>
                <w:rFonts w:asciiTheme="majorHAnsi" w:hAnsiTheme="majorHAnsi" w:cstheme="majorHAnsi"/>
                <w:color w:val="1F3864" w:themeColor="accent1" w:themeShade="80"/>
                <w:sz w:val="14"/>
                <w:szCs w:val="14"/>
                <w:shd w:val="clear" w:color="auto" w:fill="FFFFFF"/>
              </w:rPr>
              <w:t>The habanera is a rhythm most closely and instantly associated with Spain (despite it actually originating in Cuba!). It works well in the classroom as a tool for learning to count and play together because it is perhaps a bit more fun than a straightforward pulse. In this unit children will listen to it, play it, and compose with it.</w:t>
            </w:r>
          </w:p>
        </w:tc>
        <w:tc>
          <w:tcPr>
            <w:tcW w:w="1992" w:type="dxa"/>
          </w:tcPr>
          <w:p w14:paraId="58D714A1"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Explore the features of Aaron Copland’s</w:t>
            </w:r>
            <w:r w:rsidRPr="00267F2B">
              <w:rPr>
                <w:rStyle w:val="Emphasis"/>
                <w:rFonts w:asciiTheme="majorHAnsi" w:hAnsiTheme="majorHAnsi" w:cstheme="majorHAnsi"/>
                <w:b/>
                <w:color w:val="434343"/>
                <w:sz w:val="14"/>
                <w:szCs w:val="14"/>
              </w:rPr>
              <w:t> Fanfare for the common man</w:t>
            </w:r>
            <w:r w:rsidRPr="00267F2B">
              <w:rPr>
                <w:rFonts w:asciiTheme="majorHAnsi" w:hAnsiTheme="majorHAnsi" w:cstheme="majorHAnsi"/>
                <w:b/>
                <w:color w:val="434343"/>
                <w:sz w:val="14"/>
                <w:szCs w:val="14"/>
              </w:rPr>
              <w:t>.</w:t>
            </w:r>
          </w:p>
          <w:p w14:paraId="4E3F43B9"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Listen to a fanfare and begin to explore the musical features.</w:t>
            </w:r>
          </w:p>
          <w:p w14:paraId="6C15E4E0"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Recognise the effects of timbre and texture in music.</w:t>
            </w:r>
          </w:p>
          <w:p w14:paraId="1EFA48F5" w14:textId="77777777" w:rsidR="00BD1024" w:rsidRPr="00267F2B" w:rsidRDefault="00BD1024" w:rsidP="00BD1024">
            <w:pPr>
              <w:pStyle w:val="ListParagraph"/>
              <w:numPr>
                <w:ilvl w:val="0"/>
                <w:numId w:val="70"/>
              </w:numPr>
              <w:ind w:left="180" w:hanging="180"/>
              <w:rPr>
                <w:rFonts w:asciiTheme="majorHAnsi" w:hAnsiTheme="majorHAnsi" w:cstheme="majorHAnsi"/>
                <w:sz w:val="14"/>
                <w:szCs w:val="14"/>
              </w:rPr>
            </w:pPr>
            <w:r w:rsidRPr="00267F2B">
              <w:rPr>
                <w:rFonts w:asciiTheme="majorHAnsi" w:hAnsiTheme="majorHAnsi" w:cstheme="majorHAnsi"/>
                <w:sz w:val="14"/>
                <w:szCs w:val="14"/>
              </w:rPr>
              <w:t>Use body percussion to create a suggested effect.</w:t>
            </w:r>
          </w:p>
          <w:p w14:paraId="02CDA1EB" w14:textId="77777777" w:rsidR="00BD1024" w:rsidRPr="00267F2B" w:rsidRDefault="00BD1024" w:rsidP="00BD1024">
            <w:pPr>
              <w:shd w:val="clear" w:color="auto" w:fill="FFFFFF"/>
              <w:spacing w:before="100" w:beforeAutospacing="1" w:after="100" w:afterAutospacing="1"/>
              <w:rPr>
                <w:rFonts w:asciiTheme="majorHAnsi" w:hAnsiTheme="majorHAnsi" w:cstheme="majorHAnsi"/>
                <w:b/>
                <w:color w:val="434343"/>
                <w:sz w:val="14"/>
                <w:szCs w:val="14"/>
              </w:rPr>
            </w:pPr>
          </w:p>
        </w:tc>
        <w:tc>
          <w:tcPr>
            <w:tcW w:w="1992" w:type="dxa"/>
          </w:tcPr>
          <w:p w14:paraId="25C96FB7"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Improvise fanfare melodies based around three notes and repeated rhythms.</w:t>
            </w:r>
          </w:p>
          <w:p w14:paraId="3BCF93ED"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Follow the musical instructions of a conductor.</w:t>
            </w:r>
          </w:p>
          <w:p w14:paraId="256AD0C7"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Improvise fanfare melodies using short, repeated rhythm patterns.</w:t>
            </w:r>
          </w:p>
          <w:p w14:paraId="0DD8286E"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Compose a group fanfare melody using texture, melody, and rhythm for impact.</w:t>
            </w:r>
          </w:p>
        </w:tc>
        <w:tc>
          <w:tcPr>
            <w:tcW w:w="1993" w:type="dxa"/>
          </w:tcPr>
          <w:p w14:paraId="3893B809" w14:textId="77777777" w:rsidR="00BD1024" w:rsidRPr="00267F2B" w:rsidRDefault="00BD1024" w:rsidP="00BD1024">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Compose a short fanfare piece for a special occasion using melody, rhythm, texture, and silence.</w:t>
            </w:r>
          </w:p>
          <w:p w14:paraId="16081454"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Identify and talk about the pitch shape of a fanfare melody.</w:t>
            </w:r>
          </w:p>
          <w:p w14:paraId="4F0092F0"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Compose a fanfare melody in a group.</w:t>
            </w:r>
          </w:p>
          <w:p w14:paraId="6411D268" w14:textId="77777777" w:rsidR="00BD1024" w:rsidRPr="00267F2B" w:rsidRDefault="00BD1024" w:rsidP="00BD1024">
            <w:pPr>
              <w:pStyle w:val="ListParagraph"/>
              <w:numPr>
                <w:ilvl w:val="0"/>
                <w:numId w:val="69"/>
              </w:numPr>
              <w:ind w:left="180" w:hanging="180"/>
              <w:rPr>
                <w:rFonts w:asciiTheme="majorHAnsi" w:hAnsiTheme="majorHAnsi" w:cstheme="majorHAnsi"/>
                <w:sz w:val="14"/>
                <w:szCs w:val="14"/>
              </w:rPr>
            </w:pPr>
            <w:r w:rsidRPr="00267F2B">
              <w:rPr>
                <w:rFonts w:asciiTheme="majorHAnsi" w:hAnsiTheme="majorHAnsi" w:cstheme="majorHAnsi"/>
                <w:sz w:val="14"/>
                <w:szCs w:val="14"/>
              </w:rPr>
              <w:t>Demonstrate how melody, rhythm, dynamics, and texture can be used for impact when composing a fanfare melody.</w:t>
            </w:r>
          </w:p>
        </w:tc>
        <w:tc>
          <w:tcPr>
            <w:tcW w:w="1993" w:type="dxa"/>
          </w:tcPr>
          <w:p w14:paraId="1AC1DC17" w14:textId="77777777" w:rsidR="00BD1024" w:rsidRPr="00267F2B" w:rsidRDefault="00BD1024" w:rsidP="00BD1024">
            <w:pPr>
              <w:rPr>
                <w:rFonts w:asciiTheme="majorHAnsi" w:hAnsiTheme="majorHAnsi" w:cstheme="majorHAnsi"/>
                <w:b/>
                <w:color w:val="1F3864" w:themeColor="accent1" w:themeShade="80"/>
                <w:sz w:val="14"/>
                <w:szCs w:val="14"/>
                <w:shd w:val="clear" w:color="auto" w:fill="FFFFFF"/>
              </w:rPr>
            </w:pPr>
            <w:r w:rsidRPr="00267F2B">
              <w:rPr>
                <w:rFonts w:asciiTheme="majorHAnsi" w:hAnsiTheme="majorHAnsi" w:cstheme="majorHAnsi"/>
                <w:b/>
                <w:color w:val="1F3864" w:themeColor="accent1" w:themeShade="80"/>
                <w:sz w:val="14"/>
                <w:szCs w:val="14"/>
                <w:shd w:val="clear" w:color="auto" w:fill="FFFFFF"/>
              </w:rPr>
              <w:t>Spain</w:t>
            </w:r>
          </w:p>
          <w:p w14:paraId="1A251EF2" w14:textId="77777777" w:rsidR="00BD1024" w:rsidRPr="00267F2B" w:rsidRDefault="00BD1024" w:rsidP="00BD1024">
            <w:pPr>
              <w:rPr>
                <w:rStyle w:val="normaltextrun"/>
                <w:rFonts w:asciiTheme="majorHAnsi" w:hAnsiTheme="majorHAnsi" w:cstheme="majorHAnsi"/>
                <w:color w:val="1F3864" w:themeColor="accent1" w:themeShade="80"/>
                <w:sz w:val="14"/>
                <w:szCs w:val="14"/>
              </w:rPr>
            </w:pPr>
            <w:r w:rsidRPr="00267F2B">
              <w:rPr>
                <w:rFonts w:asciiTheme="majorHAnsi" w:hAnsiTheme="majorHAnsi" w:cstheme="majorHAnsi"/>
                <w:b/>
                <w:color w:val="1F3864" w:themeColor="accent1" w:themeShade="80"/>
                <w:sz w:val="14"/>
                <w:szCs w:val="14"/>
                <w:shd w:val="clear" w:color="auto" w:fill="FFFFFF"/>
              </w:rPr>
              <w:t>Dance and play the habanera</w:t>
            </w:r>
            <w:r w:rsidRPr="00267F2B">
              <w:rPr>
                <w:rFonts w:asciiTheme="majorHAnsi" w:hAnsiTheme="majorHAnsi" w:cstheme="majorHAnsi"/>
                <w:color w:val="1F3864" w:themeColor="accent1" w:themeShade="80"/>
                <w:sz w:val="14"/>
                <w:szCs w:val="14"/>
                <w:shd w:val="clear" w:color="auto" w:fill="FFFFFF"/>
              </w:rPr>
              <w:t>.</w:t>
            </w:r>
          </w:p>
          <w:p w14:paraId="1D20F36C"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 xml:space="preserve">Listen to </w:t>
            </w:r>
            <w:proofErr w:type="spellStart"/>
            <w:r w:rsidRPr="00267F2B">
              <w:rPr>
                <w:rStyle w:val="normaltextrun"/>
                <w:rFonts w:asciiTheme="majorHAnsi" w:hAnsiTheme="majorHAnsi" w:cstheme="majorHAnsi"/>
                <w:color w:val="1F3864" w:themeColor="accent1" w:themeShade="80"/>
                <w:sz w:val="14"/>
                <w:szCs w:val="14"/>
              </w:rPr>
              <w:t>Chabrier’s</w:t>
            </w:r>
            <w:proofErr w:type="spellEnd"/>
            <w:r w:rsidRPr="00267F2B">
              <w:rPr>
                <w:rStyle w:val="normaltextrun"/>
                <w:rFonts w:asciiTheme="majorHAnsi" w:hAnsiTheme="majorHAnsi" w:cstheme="majorHAnsi"/>
                <w:color w:val="1F3864" w:themeColor="accent1" w:themeShade="80"/>
                <w:sz w:val="14"/>
                <w:szCs w:val="14"/>
              </w:rPr>
              <w:t xml:space="preserve"> Habanera and create a simple dance to it.</w:t>
            </w:r>
          </w:p>
          <w:p w14:paraId="142730FB"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Learn and perform the habanera rhythm.</w:t>
            </w:r>
          </w:p>
          <w:p w14:paraId="3E8ED03F"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Learn to count musically.</w:t>
            </w:r>
          </w:p>
          <w:p w14:paraId="07D7CA2C" w14:textId="77777777" w:rsidR="00BD1024" w:rsidRPr="00267F2B" w:rsidRDefault="00BD1024" w:rsidP="00BD1024">
            <w:pPr>
              <w:pStyle w:val="ListParagraph"/>
              <w:numPr>
                <w:ilvl w:val="0"/>
                <w:numId w:val="69"/>
              </w:numPr>
              <w:ind w:left="180" w:hanging="180"/>
              <w:rPr>
                <w:rFonts w:asciiTheme="majorHAnsi" w:hAnsiTheme="majorHAnsi" w:cstheme="majorHAnsi"/>
                <w:bCs/>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Play in two teams.</w:t>
            </w:r>
          </w:p>
        </w:tc>
        <w:tc>
          <w:tcPr>
            <w:tcW w:w="1993" w:type="dxa"/>
          </w:tcPr>
          <w:p w14:paraId="7C739FD2" w14:textId="77777777" w:rsidR="00BD1024" w:rsidRPr="00267F2B" w:rsidRDefault="00BD1024" w:rsidP="00BD1024">
            <w:pPr>
              <w:shd w:val="clear" w:color="auto" w:fill="FFFFFF"/>
              <w:spacing w:before="100" w:beforeAutospacing="1"/>
              <w:rPr>
                <w:rFonts w:asciiTheme="majorHAnsi" w:hAnsiTheme="majorHAnsi" w:cstheme="majorHAnsi"/>
                <w:b/>
                <w:color w:val="1F3864" w:themeColor="accent1" w:themeShade="80"/>
                <w:sz w:val="14"/>
                <w:szCs w:val="14"/>
                <w:shd w:val="clear" w:color="auto" w:fill="FFFFFF"/>
              </w:rPr>
            </w:pPr>
            <w:r w:rsidRPr="00267F2B">
              <w:rPr>
                <w:rFonts w:asciiTheme="majorHAnsi" w:hAnsiTheme="majorHAnsi" w:cstheme="majorHAnsi"/>
                <w:b/>
                <w:color w:val="1F3864" w:themeColor="accent1" w:themeShade="80"/>
                <w:sz w:val="14"/>
                <w:szCs w:val="14"/>
                <w:shd w:val="clear" w:color="auto" w:fill="FFFFFF"/>
              </w:rPr>
              <w:t>Hot Spanish sunshine.</w:t>
            </w:r>
          </w:p>
          <w:p w14:paraId="7AC73113"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Learn a rhythmic pattern using triplets.</w:t>
            </w:r>
          </w:p>
          <w:p w14:paraId="46B2946C"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Practise counting musically whilst playing.</w:t>
            </w:r>
          </w:p>
          <w:p w14:paraId="4BF4CA13"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Invent melodies.</w:t>
            </w:r>
          </w:p>
          <w:p w14:paraId="08F928C0"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Structure ideas.</w:t>
            </w:r>
          </w:p>
          <w:p w14:paraId="599D0C2A" w14:textId="77777777" w:rsidR="00BD1024" w:rsidRPr="00267F2B" w:rsidRDefault="00BD1024" w:rsidP="00BD1024">
            <w:pPr>
              <w:shd w:val="clear" w:color="auto" w:fill="FFFFFF"/>
              <w:spacing w:before="100" w:beforeAutospacing="1"/>
              <w:rPr>
                <w:rFonts w:asciiTheme="majorHAnsi" w:hAnsiTheme="majorHAnsi" w:cstheme="majorHAnsi"/>
                <w:b/>
                <w:color w:val="1F3864" w:themeColor="accent1" w:themeShade="80"/>
                <w:sz w:val="14"/>
                <w:szCs w:val="14"/>
              </w:rPr>
            </w:pPr>
          </w:p>
        </w:tc>
        <w:tc>
          <w:tcPr>
            <w:tcW w:w="1993" w:type="dxa"/>
          </w:tcPr>
          <w:p w14:paraId="78E88CDC" w14:textId="77777777" w:rsidR="00BD1024" w:rsidRPr="00267F2B" w:rsidRDefault="00BD1024" w:rsidP="00BD1024">
            <w:pPr>
              <w:shd w:val="clear" w:color="auto" w:fill="FFFFFF"/>
              <w:spacing w:before="100" w:beforeAutospacing="1"/>
              <w:rPr>
                <w:rFonts w:asciiTheme="majorHAnsi" w:hAnsiTheme="majorHAnsi" w:cstheme="majorHAnsi"/>
                <w:b/>
                <w:color w:val="1F3864" w:themeColor="accent1" w:themeShade="80"/>
                <w:sz w:val="14"/>
                <w:szCs w:val="14"/>
                <w:shd w:val="clear" w:color="auto" w:fill="FFFFFF"/>
              </w:rPr>
            </w:pPr>
            <w:r w:rsidRPr="00267F2B">
              <w:rPr>
                <w:rFonts w:asciiTheme="majorHAnsi" w:hAnsiTheme="majorHAnsi" w:cstheme="majorHAnsi"/>
                <w:b/>
                <w:color w:val="1F3864" w:themeColor="accent1" w:themeShade="80"/>
                <w:sz w:val="14"/>
                <w:szCs w:val="14"/>
                <w:shd w:val="clear" w:color="auto" w:fill="FFFFFF"/>
              </w:rPr>
              <w:t>Spanish fiesta!</w:t>
            </w:r>
          </w:p>
          <w:p w14:paraId="0C70B974"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Fit two musical patterns together.</w:t>
            </w:r>
          </w:p>
          <w:p w14:paraId="5B874F69"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Perform as an ensemble.</w:t>
            </w:r>
          </w:p>
          <w:p w14:paraId="70FE58CA"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Structure ideas into one big composition.</w:t>
            </w:r>
          </w:p>
          <w:p w14:paraId="68A141EE" w14:textId="77777777" w:rsidR="00BD1024" w:rsidRPr="00267F2B" w:rsidRDefault="00BD1024" w:rsidP="00BD1024">
            <w:pPr>
              <w:pStyle w:val="ListParagraph"/>
              <w:numPr>
                <w:ilvl w:val="0"/>
                <w:numId w:val="69"/>
              </w:numPr>
              <w:ind w:left="180" w:hanging="180"/>
              <w:rPr>
                <w:rStyle w:val="normaltextrun"/>
                <w:rFonts w:asciiTheme="majorHAnsi" w:hAnsiTheme="majorHAnsi" w:cstheme="majorHAnsi"/>
                <w:color w:val="1F3864" w:themeColor="accent1" w:themeShade="80"/>
                <w:sz w:val="14"/>
                <w:szCs w:val="14"/>
              </w:rPr>
            </w:pPr>
            <w:r w:rsidRPr="00267F2B">
              <w:rPr>
                <w:rStyle w:val="normaltextrun"/>
                <w:rFonts w:asciiTheme="majorHAnsi" w:hAnsiTheme="majorHAnsi" w:cstheme="majorHAnsi"/>
                <w:color w:val="1F3864" w:themeColor="accent1" w:themeShade="80"/>
                <w:sz w:val="14"/>
                <w:szCs w:val="14"/>
              </w:rPr>
              <w:t>Dance to their music.</w:t>
            </w:r>
          </w:p>
          <w:p w14:paraId="0D6B2DBE" w14:textId="77777777" w:rsidR="00BD1024" w:rsidRPr="00267F2B" w:rsidRDefault="00BD1024" w:rsidP="00BD1024">
            <w:pPr>
              <w:shd w:val="clear" w:color="auto" w:fill="FFFFFF"/>
              <w:spacing w:before="100" w:beforeAutospacing="1"/>
              <w:rPr>
                <w:rFonts w:asciiTheme="majorHAnsi" w:hAnsiTheme="majorHAnsi" w:cstheme="majorHAnsi"/>
                <w:b/>
                <w:color w:val="1F3864" w:themeColor="accent1" w:themeShade="80"/>
                <w:sz w:val="14"/>
                <w:szCs w:val="14"/>
              </w:rPr>
            </w:pPr>
          </w:p>
        </w:tc>
      </w:tr>
      <w:tr w:rsidR="00BD1024" w14:paraId="04EB5D01" w14:textId="77777777" w:rsidTr="00F305D4">
        <w:tc>
          <w:tcPr>
            <w:tcW w:w="1992" w:type="dxa"/>
            <w:shd w:val="clear" w:color="auto" w:fill="FBD1FB"/>
          </w:tcPr>
          <w:p w14:paraId="51A3352E" w14:textId="77777777" w:rsidR="00BD1024" w:rsidRDefault="00BD1024" w:rsidP="00BD1024">
            <w:pPr>
              <w:pStyle w:val="NormalWeb"/>
              <w:shd w:val="clear" w:color="auto" w:fill="FFFFFF"/>
              <w:spacing w:before="0" w:beforeAutospacing="0"/>
              <w:rPr>
                <w:rFonts w:asciiTheme="minorHAnsi" w:hAnsiTheme="minorHAnsi" w:cstheme="minorHAnsi"/>
                <w:b/>
                <w:sz w:val="16"/>
                <w:szCs w:val="16"/>
                <w:highlight w:val="magenta"/>
              </w:rPr>
            </w:pPr>
            <w:r>
              <w:rPr>
                <w:rFonts w:asciiTheme="minorHAnsi" w:hAnsiTheme="minorHAnsi" w:cstheme="minorHAnsi"/>
                <w:b/>
                <w:sz w:val="16"/>
                <w:szCs w:val="16"/>
                <w:highlight w:val="magenta"/>
              </w:rPr>
              <w:t>PE (ML)</w:t>
            </w:r>
          </w:p>
          <w:p w14:paraId="7D3C0BC3" w14:textId="77777777" w:rsidR="00BD1024" w:rsidRDefault="00BD1024" w:rsidP="00BD1024">
            <w:pPr>
              <w:pStyle w:val="NormalWeb"/>
              <w:shd w:val="clear" w:color="auto" w:fill="FFFFFF"/>
              <w:spacing w:before="0" w:beforeAutospacing="0"/>
              <w:rPr>
                <w:rFonts w:asciiTheme="minorHAnsi" w:hAnsiTheme="minorHAnsi" w:cstheme="minorHAnsi"/>
                <w:b/>
                <w:sz w:val="16"/>
                <w:szCs w:val="16"/>
                <w:highlight w:val="magenta"/>
              </w:rPr>
            </w:pPr>
            <w:r>
              <w:rPr>
                <w:rFonts w:asciiTheme="minorHAnsi" w:hAnsiTheme="minorHAnsi" w:cstheme="minorHAnsi"/>
                <w:b/>
                <w:sz w:val="16"/>
                <w:szCs w:val="16"/>
                <w:highlight w:val="magenta"/>
              </w:rPr>
              <w:lastRenderedPageBreak/>
              <w:t>SPRING 2</w:t>
            </w:r>
          </w:p>
          <w:p w14:paraId="039C20D2" w14:textId="77777777" w:rsidR="00BD1024" w:rsidRPr="006906A8" w:rsidRDefault="00BD1024" w:rsidP="00BD1024">
            <w:pPr>
              <w:pStyle w:val="NormalWeb"/>
              <w:shd w:val="clear" w:color="auto" w:fill="FFFFFF"/>
              <w:spacing w:before="0" w:beforeAutospacing="0"/>
              <w:rPr>
                <w:rFonts w:asciiTheme="minorHAnsi" w:hAnsiTheme="minorHAnsi" w:cstheme="minorHAnsi"/>
                <w:b/>
                <w:sz w:val="16"/>
                <w:szCs w:val="16"/>
                <w:highlight w:val="magenta"/>
              </w:rPr>
            </w:pPr>
            <w:r w:rsidRPr="006906A8">
              <w:rPr>
                <w:rFonts w:asciiTheme="minorHAnsi" w:hAnsiTheme="minorHAnsi" w:cstheme="minorHAnsi"/>
                <w:b/>
                <w:sz w:val="16"/>
                <w:szCs w:val="16"/>
                <w:highlight w:val="magenta"/>
              </w:rPr>
              <w:t>Cricket</w:t>
            </w:r>
          </w:p>
        </w:tc>
        <w:tc>
          <w:tcPr>
            <w:tcW w:w="1992" w:type="dxa"/>
          </w:tcPr>
          <w:p w14:paraId="17A3B7D6" w14:textId="77777777" w:rsidR="00BD1024" w:rsidRDefault="00BD1024" w:rsidP="00BD1024">
            <w:pPr>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Begin to direct shots with some accuracy </w:t>
            </w:r>
          </w:p>
          <w:p w14:paraId="7ED05246" w14:textId="77777777" w:rsidR="00BD1024" w:rsidRDefault="00BD1024" w:rsidP="00BD1024">
            <w:pPr>
              <w:rPr>
                <w:rFonts w:asciiTheme="majorHAnsi" w:hAnsiTheme="majorHAnsi" w:cstheme="majorHAnsi"/>
                <w:sz w:val="14"/>
                <w:szCs w:val="14"/>
              </w:rPr>
            </w:pPr>
            <w:r w:rsidRPr="000E4449">
              <w:rPr>
                <w:rFonts w:asciiTheme="majorHAnsi" w:hAnsiTheme="majorHAnsi" w:cstheme="majorHAnsi"/>
                <w:sz w:val="14"/>
                <w:szCs w:val="14"/>
              </w:rPr>
              <w:t xml:space="preserve">2. Use the basic batting stance </w:t>
            </w:r>
          </w:p>
          <w:p w14:paraId="18F136DA" w14:textId="77777777" w:rsidR="00BD1024" w:rsidRPr="000E4449" w:rsidRDefault="00BD1024" w:rsidP="00BD1024">
            <w:pPr>
              <w:rPr>
                <w:rFonts w:asciiTheme="majorHAnsi" w:hAnsiTheme="majorHAnsi" w:cstheme="majorHAnsi"/>
                <w:sz w:val="14"/>
                <w:szCs w:val="14"/>
              </w:rPr>
            </w:pPr>
            <w:r w:rsidRPr="000E4449">
              <w:rPr>
                <w:rFonts w:asciiTheme="majorHAnsi" w:hAnsiTheme="majorHAnsi" w:cstheme="majorHAnsi"/>
                <w:sz w:val="14"/>
                <w:szCs w:val="14"/>
              </w:rPr>
              <w:t>3. Implement skills from year 3 into AFL task</w:t>
            </w:r>
          </w:p>
        </w:tc>
        <w:tc>
          <w:tcPr>
            <w:tcW w:w="1992" w:type="dxa"/>
          </w:tcPr>
          <w:p w14:paraId="78D20090"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1. Anticipate when to run to score singles</w:t>
            </w:r>
          </w:p>
          <w:p w14:paraId="2B6C9D6F"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 2. Work with a partner to score runs </w:t>
            </w:r>
          </w:p>
          <w:p w14:paraId="00E06E64" w14:textId="77777777" w:rsidR="00BD1024" w:rsidRPr="000E4449" w:rsidRDefault="00BD1024" w:rsidP="00BD1024">
            <w:pPr>
              <w:pStyle w:val="paragraph"/>
              <w:spacing w:before="0" w:beforeAutospacing="0" w:after="0" w:afterAutospacing="0"/>
              <w:textAlignment w:val="baseline"/>
              <w:rPr>
                <w:rFonts w:asciiTheme="majorHAnsi" w:eastAsiaTheme="minorHAnsi" w:hAnsiTheme="majorHAnsi" w:cstheme="majorHAnsi"/>
                <w:sz w:val="14"/>
                <w:szCs w:val="14"/>
                <w:lang w:eastAsia="en-US"/>
              </w:rPr>
            </w:pPr>
            <w:r w:rsidRPr="000E4449">
              <w:rPr>
                <w:rFonts w:asciiTheme="majorHAnsi" w:hAnsiTheme="majorHAnsi" w:cstheme="majorHAnsi"/>
                <w:sz w:val="14"/>
                <w:szCs w:val="14"/>
              </w:rPr>
              <w:lastRenderedPageBreak/>
              <w:t>3. Run at speed to avoid being run out</w:t>
            </w:r>
          </w:p>
        </w:tc>
        <w:tc>
          <w:tcPr>
            <w:tcW w:w="1993" w:type="dxa"/>
          </w:tcPr>
          <w:p w14:paraId="3CF7953F"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Intercepting a moving ball over varying distances </w:t>
            </w:r>
          </w:p>
          <w:p w14:paraId="01255E18"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2. Intercept balls to stop runs in game situations</w:t>
            </w:r>
          </w:p>
          <w:p w14:paraId="1197733F" w14:textId="77777777" w:rsidR="00BD1024" w:rsidRPr="000E4449" w:rsidRDefault="00BD1024" w:rsidP="00BD1024">
            <w:pPr>
              <w:pStyle w:val="paragraph"/>
              <w:spacing w:before="0" w:beforeAutospacing="0" w:after="0" w:afterAutospacing="0"/>
              <w:textAlignment w:val="baseline"/>
              <w:rPr>
                <w:rFonts w:asciiTheme="majorHAnsi" w:eastAsiaTheme="minorHAnsi" w:hAnsiTheme="majorHAnsi" w:cstheme="majorHAnsi"/>
                <w:sz w:val="14"/>
                <w:szCs w:val="14"/>
                <w:lang w:eastAsia="en-US"/>
              </w:rPr>
            </w:pPr>
            <w:r w:rsidRPr="000E4449">
              <w:rPr>
                <w:rFonts w:asciiTheme="majorHAnsi" w:hAnsiTheme="majorHAnsi" w:cstheme="majorHAnsi"/>
                <w:sz w:val="14"/>
                <w:szCs w:val="14"/>
              </w:rPr>
              <w:lastRenderedPageBreak/>
              <w:t xml:space="preserve"> 3. Work with the team to return balls in the field Skill Development: Intercepting the ball with one hand</w:t>
            </w:r>
          </w:p>
        </w:tc>
        <w:tc>
          <w:tcPr>
            <w:tcW w:w="1993" w:type="dxa"/>
          </w:tcPr>
          <w:p w14:paraId="7A2CF806"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Bowl overarm from a stationary position at a target </w:t>
            </w:r>
          </w:p>
          <w:p w14:paraId="2A33F61B" w14:textId="77777777" w:rsidR="00BD1024" w:rsidRPr="000E4449" w:rsidRDefault="00BD1024" w:rsidP="00BD1024">
            <w:pPr>
              <w:pStyle w:val="paragraph"/>
              <w:spacing w:before="0" w:beforeAutospacing="0" w:after="0" w:afterAutospacing="0"/>
              <w:textAlignment w:val="baseline"/>
              <w:rPr>
                <w:rStyle w:val="Emphasis"/>
                <w:rFonts w:asciiTheme="majorHAnsi" w:eastAsiaTheme="minorHAnsi" w:hAnsiTheme="majorHAnsi" w:cstheme="majorHAnsi"/>
                <w:i w:val="0"/>
                <w:iCs w:val="0"/>
                <w:sz w:val="14"/>
                <w:szCs w:val="14"/>
                <w:lang w:eastAsia="en-US"/>
              </w:rPr>
            </w:pPr>
            <w:r w:rsidRPr="000E4449">
              <w:rPr>
                <w:rFonts w:asciiTheme="majorHAnsi" w:hAnsiTheme="majorHAnsi" w:cstheme="majorHAnsi"/>
                <w:sz w:val="14"/>
                <w:szCs w:val="14"/>
              </w:rPr>
              <w:t xml:space="preserve">2. Attempt to bowl overarm in a game 3. Bowl from both ends </w:t>
            </w:r>
            <w:r w:rsidRPr="000E4449">
              <w:rPr>
                <w:rFonts w:asciiTheme="majorHAnsi" w:hAnsiTheme="majorHAnsi" w:cstheme="majorHAnsi"/>
                <w:sz w:val="14"/>
                <w:szCs w:val="14"/>
              </w:rPr>
              <w:lastRenderedPageBreak/>
              <w:t>of the wicket (over or underarm)</w:t>
            </w:r>
          </w:p>
        </w:tc>
        <w:tc>
          <w:tcPr>
            <w:tcW w:w="1993" w:type="dxa"/>
          </w:tcPr>
          <w:p w14:paraId="267525AE"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Use the pull shot in isolation 2. Attempt a pull shot in a game situation </w:t>
            </w:r>
          </w:p>
          <w:p w14:paraId="77333CB4" w14:textId="77777777" w:rsidR="00BD1024" w:rsidRPr="000E4449" w:rsidRDefault="00BD1024" w:rsidP="00BD1024">
            <w:pPr>
              <w:pStyle w:val="paragraph"/>
              <w:spacing w:before="0" w:beforeAutospacing="0" w:after="0" w:afterAutospacing="0"/>
              <w:textAlignment w:val="baseline"/>
              <w:rPr>
                <w:rStyle w:val="Emphasis"/>
                <w:rFonts w:asciiTheme="majorHAnsi" w:eastAsiaTheme="minorHAnsi" w:hAnsiTheme="majorHAnsi" w:cstheme="majorHAnsi"/>
                <w:i w:val="0"/>
                <w:iCs w:val="0"/>
                <w:sz w:val="14"/>
                <w:szCs w:val="14"/>
                <w:lang w:eastAsia="en-US"/>
              </w:rPr>
            </w:pPr>
            <w:r w:rsidRPr="000E4449">
              <w:rPr>
                <w:rFonts w:asciiTheme="majorHAnsi" w:hAnsiTheme="majorHAnsi" w:cstheme="majorHAnsi"/>
                <w:sz w:val="14"/>
                <w:szCs w:val="14"/>
              </w:rPr>
              <w:lastRenderedPageBreak/>
              <w:t>3. Decide where to field against someone who can hit a pull shot</w:t>
            </w:r>
          </w:p>
        </w:tc>
        <w:tc>
          <w:tcPr>
            <w:tcW w:w="1993" w:type="dxa"/>
          </w:tcPr>
          <w:p w14:paraId="03ACC3F3"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lastRenderedPageBreak/>
              <w:t xml:space="preserve">1. Use overarm bowling in a game situation with some consistency </w:t>
            </w:r>
          </w:p>
          <w:p w14:paraId="15E5ECD0" w14:textId="77777777" w:rsidR="00BD1024"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2. Effectively stop a bouncing ground ball </w:t>
            </w:r>
          </w:p>
          <w:p w14:paraId="30BAAF7F" w14:textId="77777777" w:rsidR="00BD1024" w:rsidRPr="000E4449" w:rsidRDefault="00BD1024" w:rsidP="00BD1024">
            <w:pPr>
              <w:pStyle w:val="paragraph"/>
              <w:spacing w:before="0" w:beforeAutospacing="0" w:after="0" w:afterAutospacing="0"/>
              <w:textAlignment w:val="baseline"/>
              <w:rPr>
                <w:rStyle w:val="Emphasis"/>
                <w:rFonts w:asciiTheme="majorHAnsi" w:hAnsiTheme="majorHAnsi" w:cstheme="majorHAnsi"/>
                <w:color w:val="2F5496" w:themeColor="accent1" w:themeShade="BF"/>
                <w:sz w:val="14"/>
                <w:szCs w:val="14"/>
              </w:rPr>
            </w:pPr>
            <w:r w:rsidRPr="000E4449">
              <w:rPr>
                <w:rFonts w:asciiTheme="majorHAnsi" w:hAnsiTheme="majorHAnsi" w:cstheme="majorHAnsi"/>
                <w:sz w:val="14"/>
                <w:szCs w:val="14"/>
              </w:rPr>
              <w:lastRenderedPageBreak/>
              <w:t>3. Identify and describe successful play</w:t>
            </w:r>
          </w:p>
        </w:tc>
      </w:tr>
      <w:tr w:rsidR="00BD1024" w14:paraId="74228D5C" w14:textId="77777777" w:rsidTr="00F305D4">
        <w:tc>
          <w:tcPr>
            <w:tcW w:w="1992" w:type="dxa"/>
            <w:shd w:val="clear" w:color="auto" w:fill="FBD1FB"/>
          </w:tcPr>
          <w:p w14:paraId="545B95E0" w14:textId="77777777" w:rsidR="00BD1024" w:rsidRDefault="00BD1024" w:rsidP="00BD1024">
            <w:pPr>
              <w:pStyle w:val="NormalWeb"/>
              <w:shd w:val="clear" w:color="auto" w:fill="FFFFFF"/>
              <w:spacing w:before="0" w:beforeAutospacing="0"/>
              <w:rPr>
                <w:rFonts w:asciiTheme="minorHAnsi" w:hAnsiTheme="minorHAnsi" w:cstheme="minorHAnsi"/>
                <w:b/>
                <w:sz w:val="16"/>
                <w:szCs w:val="16"/>
              </w:rPr>
            </w:pPr>
            <w:r>
              <w:rPr>
                <w:rFonts w:asciiTheme="minorHAnsi" w:hAnsiTheme="minorHAnsi" w:cstheme="minorHAnsi"/>
                <w:b/>
                <w:sz w:val="16"/>
                <w:szCs w:val="16"/>
              </w:rPr>
              <w:lastRenderedPageBreak/>
              <w:t>PE (CT)</w:t>
            </w:r>
          </w:p>
          <w:p w14:paraId="58919A26" w14:textId="77777777" w:rsidR="00BD1024" w:rsidRDefault="00BD1024" w:rsidP="00BD1024">
            <w:pPr>
              <w:pStyle w:val="NormalWeb"/>
              <w:shd w:val="clear" w:color="auto" w:fill="FFFFFF"/>
              <w:spacing w:before="0" w:beforeAutospacing="0"/>
              <w:rPr>
                <w:rFonts w:asciiTheme="minorHAnsi" w:hAnsiTheme="minorHAnsi" w:cstheme="minorHAnsi"/>
                <w:b/>
                <w:sz w:val="16"/>
                <w:szCs w:val="16"/>
              </w:rPr>
            </w:pPr>
            <w:r>
              <w:rPr>
                <w:rFonts w:asciiTheme="minorHAnsi" w:hAnsiTheme="minorHAnsi" w:cstheme="minorHAnsi"/>
                <w:b/>
                <w:sz w:val="16"/>
                <w:szCs w:val="16"/>
              </w:rPr>
              <w:t>SPRING 2</w:t>
            </w:r>
          </w:p>
          <w:p w14:paraId="64D39399" w14:textId="77777777" w:rsidR="00BD1024" w:rsidRPr="006906A8" w:rsidRDefault="00BD1024" w:rsidP="00BD1024">
            <w:pPr>
              <w:pStyle w:val="NormalWeb"/>
              <w:shd w:val="clear" w:color="auto" w:fill="FFFFFF"/>
              <w:spacing w:before="0" w:beforeAutospacing="0"/>
              <w:rPr>
                <w:rFonts w:asciiTheme="minorHAnsi" w:hAnsiTheme="minorHAnsi" w:cstheme="minorHAnsi"/>
                <w:b/>
                <w:sz w:val="16"/>
                <w:szCs w:val="16"/>
              </w:rPr>
            </w:pPr>
            <w:r w:rsidRPr="006906A8">
              <w:rPr>
                <w:rFonts w:asciiTheme="minorHAnsi" w:hAnsiTheme="minorHAnsi" w:cstheme="minorHAnsi"/>
                <w:b/>
                <w:sz w:val="16"/>
                <w:szCs w:val="16"/>
              </w:rPr>
              <w:t>Unit 1 Dance</w:t>
            </w:r>
          </w:p>
        </w:tc>
        <w:tc>
          <w:tcPr>
            <w:tcW w:w="1992" w:type="dxa"/>
          </w:tcPr>
          <w:p w14:paraId="23D22EB9" w14:textId="77777777" w:rsidR="00BD1024" w:rsidRPr="000E4449" w:rsidRDefault="00BD1024" w:rsidP="00BD1024">
            <w:pPr>
              <w:rPr>
                <w:rFonts w:asciiTheme="majorHAnsi" w:hAnsiTheme="majorHAnsi" w:cstheme="majorHAnsi"/>
                <w:sz w:val="14"/>
                <w:szCs w:val="14"/>
              </w:rPr>
            </w:pPr>
            <w:r w:rsidRPr="000E4449">
              <w:rPr>
                <w:rFonts w:asciiTheme="majorHAnsi" w:hAnsiTheme="majorHAnsi" w:cstheme="majorHAnsi"/>
                <w:sz w:val="14"/>
                <w:szCs w:val="14"/>
              </w:rPr>
              <w:t>1. Develop dance ‘freeze frames’ based on a visual stimulus 2. Work in small groups to create freeze-frame positions</w:t>
            </w:r>
          </w:p>
        </w:tc>
        <w:tc>
          <w:tcPr>
            <w:tcW w:w="1992" w:type="dxa"/>
          </w:tcPr>
          <w:p w14:paraId="51573663" w14:textId="77777777" w:rsidR="00BD1024" w:rsidRPr="000E4449" w:rsidRDefault="00BD1024" w:rsidP="00BD1024">
            <w:pPr>
              <w:pStyle w:val="paragraph"/>
              <w:spacing w:before="0" w:beforeAutospacing="0" w:after="0" w:afterAutospacing="0"/>
              <w:textAlignment w:val="baseline"/>
              <w:rPr>
                <w:rFonts w:asciiTheme="majorHAnsi" w:eastAsiaTheme="minorHAnsi" w:hAnsiTheme="majorHAnsi" w:cstheme="majorHAnsi"/>
                <w:sz w:val="14"/>
                <w:szCs w:val="14"/>
                <w:lang w:eastAsia="en-US"/>
              </w:rPr>
            </w:pPr>
            <w:r w:rsidRPr="000E4449">
              <w:rPr>
                <w:rFonts w:asciiTheme="majorHAnsi" w:hAnsiTheme="majorHAnsi" w:cstheme="majorHAnsi"/>
                <w:sz w:val="14"/>
                <w:szCs w:val="14"/>
              </w:rPr>
              <w:t>1. Develop freeze frame positions to include transitions 2. Demonstrate how to link positions in a variety of ways 3. Practice and perform a slide and roll</w:t>
            </w:r>
          </w:p>
        </w:tc>
        <w:tc>
          <w:tcPr>
            <w:tcW w:w="1993" w:type="dxa"/>
          </w:tcPr>
          <w:p w14:paraId="19CE633C" w14:textId="77777777" w:rsidR="00BD1024" w:rsidRPr="000E4449" w:rsidRDefault="00BD1024" w:rsidP="00BD1024">
            <w:pPr>
              <w:pStyle w:val="paragraph"/>
              <w:spacing w:before="0" w:beforeAutospacing="0" w:after="0" w:afterAutospacing="0"/>
              <w:textAlignment w:val="baseline"/>
              <w:rPr>
                <w:rFonts w:asciiTheme="majorHAnsi" w:eastAsiaTheme="minorHAnsi" w:hAnsiTheme="majorHAnsi" w:cstheme="majorHAnsi"/>
                <w:sz w:val="14"/>
                <w:szCs w:val="14"/>
                <w:lang w:eastAsia="en-US"/>
              </w:rPr>
            </w:pPr>
            <w:r w:rsidRPr="000E4449">
              <w:rPr>
                <w:rFonts w:asciiTheme="majorHAnsi" w:hAnsiTheme="majorHAnsi" w:cstheme="majorHAnsi"/>
                <w:sz w:val="14"/>
                <w:szCs w:val="14"/>
              </w:rPr>
              <w:t>1. Learn and replicate a set phrase 2. Develop a short dance using unison and formations 3. Describe different formations</w:t>
            </w:r>
          </w:p>
        </w:tc>
        <w:tc>
          <w:tcPr>
            <w:tcW w:w="1993" w:type="dxa"/>
          </w:tcPr>
          <w:p w14:paraId="1DC1C486"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1. To perform in cannon in routines and cannon lines </w:t>
            </w:r>
          </w:p>
          <w:p w14:paraId="2D9D0659" w14:textId="77777777" w:rsidR="00BD1024" w:rsidRPr="000E4449" w:rsidRDefault="00BD1024" w:rsidP="00BD1024">
            <w:pPr>
              <w:pStyle w:val="paragraph"/>
              <w:spacing w:before="0" w:beforeAutospacing="0" w:after="0" w:afterAutospacing="0"/>
              <w:textAlignment w:val="baseline"/>
              <w:rPr>
                <w:rStyle w:val="Emphasis"/>
                <w:rFonts w:asciiTheme="majorHAnsi" w:eastAsiaTheme="minorHAnsi" w:hAnsiTheme="majorHAnsi" w:cstheme="majorHAnsi"/>
                <w:i w:val="0"/>
                <w:iCs w:val="0"/>
                <w:sz w:val="14"/>
                <w:szCs w:val="14"/>
                <w:lang w:eastAsia="en-US"/>
              </w:rPr>
            </w:pPr>
            <w:r w:rsidRPr="000E4449">
              <w:rPr>
                <w:rFonts w:asciiTheme="majorHAnsi" w:hAnsiTheme="majorHAnsi" w:cstheme="majorHAnsi"/>
                <w:sz w:val="14"/>
                <w:szCs w:val="14"/>
              </w:rPr>
              <w:t>2. Improve and extend mission set phrase</w:t>
            </w:r>
          </w:p>
        </w:tc>
        <w:tc>
          <w:tcPr>
            <w:tcW w:w="1993" w:type="dxa"/>
          </w:tcPr>
          <w:p w14:paraId="7C094A9D"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1. Explore the order of actions within a short dance </w:t>
            </w:r>
          </w:p>
          <w:p w14:paraId="0B80516A"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2. Work collaboratively in small groups to refine movements </w:t>
            </w:r>
          </w:p>
          <w:p w14:paraId="54C00408" w14:textId="77777777" w:rsidR="00BD1024" w:rsidRPr="000E4449" w:rsidRDefault="00BD1024" w:rsidP="00BD1024">
            <w:pPr>
              <w:pStyle w:val="paragraph"/>
              <w:spacing w:before="0" w:beforeAutospacing="0" w:after="0" w:afterAutospacing="0"/>
              <w:textAlignment w:val="baseline"/>
              <w:rPr>
                <w:rStyle w:val="Emphasis"/>
                <w:rFonts w:asciiTheme="majorHAnsi" w:eastAsiaTheme="minorHAnsi" w:hAnsiTheme="majorHAnsi" w:cstheme="majorHAnsi"/>
                <w:i w:val="0"/>
                <w:iCs w:val="0"/>
                <w:sz w:val="14"/>
                <w:szCs w:val="14"/>
                <w:lang w:eastAsia="en-US"/>
              </w:rPr>
            </w:pPr>
            <w:r w:rsidRPr="000E4449">
              <w:rPr>
                <w:rFonts w:asciiTheme="majorHAnsi" w:hAnsiTheme="majorHAnsi" w:cstheme="majorHAnsi"/>
                <w:sz w:val="14"/>
                <w:szCs w:val="14"/>
              </w:rPr>
              <w:t>3. Evaluate my work</w:t>
            </w:r>
          </w:p>
        </w:tc>
        <w:tc>
          <w:tcPr>
            <w:tcW w:w="1993" w:type="dxa"/>
          </w:tcPr>
          <w:p w14:paraId="65678D68" w14:textId="77777777" w:rsidR="00BD1024" w:rsidRPr="000E4449" w:rsidRDefault="00BD1024" w:rsidP="00BD1024">
            <w:pPr>
              <w:pStyle w:val="paragraph"/>
              <w:spacing w:before="0" w:beforeAutospacing="0" w:after="0" w:afterAutospacing="0"/>
              <w:textAlignment w:val="baseline"/>
              <w:rPr>
                <w:rFonts w:asciiTheme="majorHAnsi" w:hAnsiTheme="majorHAnsi" w:cstheme="majorHAnsi"/>
                <w:sz w:val="14"/>
                <w:szCs w:val="14"/>
              </w:rPr>
            </w:pPr>
            <w:r w:rsidRPr="000E4449">
              <w:rPr>
                <w:rFonts w:asciiTheme="majorHAnsi" w:hAnsiTheme="majorHAnsi" w:cstheme="majorHAnsi"/>
                <w:sz w:val="14"/>
                <w:szCs w:val="14"/>
              </w:rPr>
              <w:t xml:space="preserve">1. Create a </w:t>
            </w:r>
            <w:proofErr w:type="gramStart"/>
            <w:r w:rsidRPr="000E4449">
              <w:rPr>
                <w:rFonts w:asciiTheme="majorHAnsi" w:hAnsiTheme="majorHAnsi" w:cstheme="majorHAnsi"/>
                <w:sz w:val="14"/>
                <w:szCs w:val="14"/>
              </w:rPr>
              <w:t>5 action</w:t>
            </w:r>
            <w:proofErr w:type="gramEnd"/>
            <w:r w:rsidRPr="000E4449">
              <w:rPr>
                <w:rFonts w:asciiTheme="majorHAnsi" w:hAnsiTheme="majorHAnsi" w:cstheme="majorHAnsi"/>
                <w:sz w:val="14"/>
                <w:szCs w:val="14"/>
              </w:rPr>
              <w:t xml:space="preserve"> routine in accordance with the theme </w:t>
            </w:r>
          </w:p>
          <w:p w14:paraId="50A8BB34" w14:textId="77777777" w:rsidR="00BD1024" w:rsidRPr="000E4449" w:rsidRDefault="00BD1024" w:rsidP="00BD1024">
            <w:pPr>
              <w:pStyle w:val="paragraph"/>
              <w:spacing w:before="0" w:beforeAutospacing="0" w:after="0" w:afterAutospacing="0"/>
              <w:textAlignment w:val="baseline"/>
              <w:rPr>
                <w:rStyle w:val="Emphasis"/>
                <w:rFonts w:asciiTheme="majorHAnsi" w:hAnsiTheme="majorHAnsi" w:cstheme="majorHAnsi"/>
                <w:color w:val="2F5496" w:themeColor="accent1" w:themeShade="BF"/>
                <w:sz w:val="14"/>
                <w:szCs w:val="14"/>
              </w:rPr>
            </w:pPr>
            <w:r w:rsidRPr="000E4449">
              <w:rPr>
                <w:rFonts w:asciiTheme="majorHAnsi" w:hAnsiTheme="majorHAnsi" w:cstheme="majorHAnsi"/>
                <w:sz w:val="14"/>
                <w:szCs w:val="14"/>
              </w:rPr>
              <w:t>2. Practice and perform a routine which includes an ‘entering’ start position</w:t>
            </w:r>
          </w:p>
        </w:tc>
      </w:tr>
      <w:tr w:rsidR="00BD1024" w14:paraId="465AC9F2" w14:textId="77777777" w:rsidTr="00A36026">
        <w:tc>
          <w:tcPr>
            <w:tcW w:w="1992" w:type="dxa"/>
            <w:shd w:val="clear" w:color="auto" w:fill="auto"/>
          </w:tcPr>
          <w:p w14:paraId="6C95E999" w14:textId="77777777" w:rsidR="00BD1024" w:rsidRDefault="00BD1024" w:rsidP="00BD1024">
            <w:pPr>
              <w:rPr>
                <w:rFonts w:asciiTheme="majorHAnsi" w:hAnsiTheme="majorHAnsi" w:cstheme="majorHAnsi"/>
                <w:b/>
                <w:bCs/>
                <w:sz w:val="12"/>
                <w:szCs w:val="12"/>
              </w:rPr>
            </w:pPr>
            <w:r>
              <w:rPr>
                <w:rFonts w:asciiTheme="majorHAnsi" w:hAnsiTheme="majorHAnsi" w:cstheme="majorHAnsi"/>
                <w:b/>
                <w:bCs/>
                <w:sz w:val="12"/>
                <w:szCs w:val="12"/>
              </w:rPr>
              <w:t>COMPUTING</w:t>
            </w:r>
          </w:p>
          <w:p w14:paraId="4E2F7111" w14:textId="77777777" w:rsidR="00BD1024" w:rsidRDefault="00BD1024" w:rsidP="00BD1024">
            <w:pPr>
              <w:rPr>
                <w:rFonts w:asciiTheme="majorHAnsi" w:hAnsiTheme="majorHAnsi" w:cstheme="majorHAnsi"/>
                <w:b/>
                <w:bCs/>
                <w:sz w:val="12"/>
                <w:szCs w:val="12"/>
              </w:rPr>
            </w:pPr>
          </w:p>
          <w:p w14:paraId="0D1174F7" w14:textId="77777777" w:rsidR="00BD1024" w:rsidRDefault="00BD1024" w:rsidP="00BD1024">
            <w:pPr>
              <w:rPr>
                <w:rFonts w:asciiTheme="majorHAnsi" w:hAnsiTheme="majorHAnsi" w:cstheme="majorHAnsi"/>
                <w:b/>
                <w:bCs/>
                <w:sz w:val="12"/>
                <w:szCs w:val="12"/>
              </w:rPr>
            </w:pPr>
            <w:r>
              <w:rPr>
                <w:rFonts w:asciiTheme="majorHAnsi" w:hAnsiTheme="majorHAnsi" w:cstheme="majorHAnsi"/>
                <w:b/>
                <w:bCs/>
                <w:sz w:val="12"/>
                <w:szCs w:val="12"/>
              </w:rPr>
              <w:t>SPRING 2</w:t>
            </w:r>
          </w:p>
          <w:p w14:paraId="71C0EEC3" w14:textId="77777777" w:rsidR="00BD1024" w:rsidRDefault="00BD1024" w:rsidP="00BD1024">
            <w:pPr>
              <w:rPr>
                <w:rFonts w:asciiTheme="majorHAnsi" w:hAnsiTheme="majorHAnsi" w:cstheme="majorHAnsi"/>
                <w:b/>
                <w:bCs/>
                <w:sz w:val="12"/>
                <w:szCs w:val="12"/>
              </w:rPr>
            </w:pPr>
          </w:p>
          <w:p w14:paraId="1194902D" w14:textId="77777777" w:rsidR="00BD1024" w:rsidRPr="00373C18" w:rsidRDefault="00BD1024" w:rsidP="00BD1024">
            <w:pPr>
              <w:rPr>
                <w:rFonts w:asciiTheme="majorHAnsi" w:hAnsiTheme="majorHAnsi" w:cstheme="majorHAnsi"/>
                <w:b/>
                <w:bCs/>
                <w:sz w:val="12"/>
                <w:szCs w:val="12"/>
              </w:rPr>
            </w:pPr>
            <w:r w:rsidRPr="00373C18">
              <w:rPr>
                <w:rFonts w:asciiTheme="majorHAnsi" w:hAnsiTheme="majorHAnsi" w:cstheme="majorHAnsi"/>
                <w:b/>
                <w:bCs/>
                <w:sz w:val="12"/>
                <w:szCs w:val="12"/>
              </w:rPr>
              <w:t>Data Information – Data logging</w:t>
            </w:r>
          </w:p>
          <w:p w14:paraId="0B6BC007" w14:textId="77777777" w:rsidR="00BD1024" w:rsidRPr="00373C18" w:rsidRDefault="00BD1024" w:rsidP="00BD1024">
            <w:pPr>
              <w:rPr>
                <w:rFonts w:asciiTheme="majorHAnsi" w:hAnsiTheme="majorHAnsi" w:cstheme="majorHAnsi"/>
                <w:b/>
                <w:bCs/>
                <w:sz w:val="12"/>
                <w:szCs w:val="12"/>
              </w:rPr>
            </w:pPr>
            <w:r w:rsidRPr="00373C18">
              <w:rPr>
                <w:rFonts w:asciiTheme="majorHAnsi" w:hAnsiTheme="majorHAnsi" w:cstheme="majorHAnsi"/>
                <w:color w:val="130019"/>
                <w:sz w:val="12"/>
                <w:szCs w:val="12"/>
                <w:shd w:val="clear" w:color="auto" w:fill="FFFFFF"/>
              </w:rPr>
              <w:t>In this unit, pupils will consider how and why data is collected over time. Pupils will consider the senses that humans use to experience the environment and how computers can use special input devices called sensors to monitor the environment. Pupils will collect data as well as access data captured over long periods of time. They will look at data points, data sets, and logging intervals. Pupils will spend time using a computer to review and analyse data. Towards the end of the unit, pupils will pose questions and then use data loggers to automatically collect the data needed to answer those questions.</w:t>
            </w:r>
          </w:p>
        </w:tc>
        <w:tc>
          <w:tcPr>
            <w:tcW w:w="1992" w:type="dxa"/>
            <w:shd w:val="clear" w:color="auto" w:fill="auto"/>
          </w:tcPr>
          <w:p w14:paraId="3FB2906E"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explain that data gathered over time can be used to answer questions</w:t>
            </w:r>
          </w:p>
          <w:p w14:paraId="405B952B" w14:textId="77777777" w:rsidR="00BD1024" w:rsidRPr="00373C18" w:rsidRDefault="00BD1024" w:rsidP="00BD1024">
            <w:pPr>
              <w:numPr>
                <w:ilvl w:val="0"/>
                <w:numId w:val="7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choose a data set to answer a given question</w:t>
            </w:r>
          </w:p>
          <w:p w14:paraId="147657DC" w14:textId="77777777" w:rsidR="00BD1024" w:rsidRPr="00373C18" w:rsidRDefault="00BD1024" w:rsidP="00BD1024">
            <w:pPr>
              <w:numPr>
                <w:ilvl w:val="0"/>
                <w:numId w:val="7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suggest questions that can be answered using a given data set</w:t>
            </w:r>
          </w:p>
          <w:p w14:paraId="1B15401B" w14:textId="77777777" w:rsidR="00BD1024" w:rsidRPr="00373C18" w:rsidRDefault="00BD1024" w:rsidP="00BD1024">
            <w:pPr>
              <w:numPr>
                <w:ilvl w:val="0"/>
                <w:numId w:val="7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data that can be gathered over time</w:t>
            </w:r>
          </w:p>
        </w:tc>
        <w:tc>
          <w:tcPr>
            <w:tcW w:w="1992" w:type="dxa"/>
            <w:shd w:val="clear" w:color="auto" w:fill="auto"/>
          </w:tcPr>
          <w:p w14:paraId="19491398"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 xml:space="preserve">To use a digital device to collect data automatically </w:t>
            </w:r>
          </w:p>
          <w:p w14:paraId="23816225" w14:textId="77777777" w:rsidR="00BD1024" w:rsidRPr="00373C18" w:rsidRDefault="00BD1024" w:rsidP="00BD1024">
            <w:pPr>
              <w:numPr>
                <w:ilvl w:val="0"/>
                <w:numId w:val="7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what data can be collected using sensors</w:t>
            </w:r>
          </w:p>
          <w:p w14:paraId="359EFA90" w14:textId="77777777" w:rsidR="00BD1024" w:rsidRPr="00373C18" w:rsidRDefault="00BD1024" w:rsidP="00BD1024">
            <w:pPr>
              <w:numPr>
                <w:ilvl w:val="0"/>
                <w:numId w:val="7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data from a sensor to answer a given question</w:t>
            </w:r>
          </w:p>
          <w:p w14:paraId="2EFF26FA" w14:textId="77777777" w:rsidR="00BD1024" w:rsidRPr="00373C18" w:rsidRDefault="00BD1024" w:rsidP="00BD1024">
            <w:pPr>
              <w:numPr>
                <w:ilvl w:val="0"/>
                <w:numId w:val="7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that data from sensors can be recorded</w:t>
            </w:r>
          </w:p>
        </w:tc>
        <w:tc>
          <w:tcPr>
            <w:tcW w:w="1993" w:type="dxa"/>
            <w:shd w:val="clear" w:color="auto" w:fill="auto"/>
          </w:tcPr>
          <w:p w14:paraId="0D87154C"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explain that a data logger collects ‘data points’ from sensors over time</w:t>
            </w:r>
          </w:p>
          <w:p w14:paraId="1248BB3C" w14:textId="77777777" w:rsidR="00BD1024" w:rsidRPr="00373C18" w:rsidRDefault="00BD1024" w:rsidP="00BD1024">
            <w:pPr>
              <w:numPr>
                <w:ilvl w:val="0"/>
                <w:numId w:val="7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recognise that a data logger collects data at given points</w:t>
            </w:r>
          </w:p>
          <w:p w14:paraId="0B43B03C" w14:textId="77777777" w:rsidR="00BD1024" w:rsidRPr="00373C18" w:rsidRDefault="00BD1024" w:rsidP="00BD1024">
            <w:pPr>
              <w:numPr>
                <w:ilvl w:val="0"/>
                <w:numId w:val="7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the intervals used to collect data</w:t>
            </w:r>
          </w:p>
          <w:p w14:paraId="3ECCB38E" w14:textId="77777777" w:rsidR="00BD1024" w:rsidRPr="00373C18" w:rsidRDefault="00BD1024" w:rsidP="00BD1024">
            <w:pPr>
              <w:numPr>
                <w:ilvl w:val="0"/>
                <w:numId w:val="7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talk about the data that I have captured</w:t>
            </w:r>
          </w:p>
        </w:tc>
        <w:tc>
          <w:tcPr>
            <w:tcW w:w="1993" w:type="dxa"/>
            <w:shd w:val="clear" w:color="auto" w:fill="auto"/>
          </w:tcPr>
          <w:p w14:paraId="4E112C8C"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recognise how a computer can help us analyse data</w:t>
            </w:r>
          </w:p>
          <w:p w14:paraId="03E6C829" w14:textId="77777777" w:rsidR="00BD1024" w:rsidRPr="00373C18" w:rsidRDefault="00BD1024" w:rsidP="00BD1024">
            <w:pPr>
              <w:numPr>
                <w:ilvl w:val="0"/>
                <w:numId w:val="8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view data at different levels of detail</w:t>
            </w:r>
          </w:p>
          <w:p w14:paraId="47998371" w14:textId="77777777" w:rsidR="00BD1024" w:rsidRPr="00373C18" w:rsidRDefault="00BD1024" w:rsidP="00BD1024">
            <w:pPr>
              <w:numPr>
                <w:ilvl w:val="0"/>
                <w:numId w:val="8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sort data to find information</w:t>
            </w:r>
          </w:p>
          <w:p w14:paraId="675468E1" w14:textId="77777777" w:rsidR="00BD1024" w:rsidRPr="00373C18" w:rsidRDefault="00BD1024" w:rsidP="00BD1024">
            <w:pPr>
              <w:numPr>
                <w:ilvl w:val="0"/>
                <w:numId w:val="8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that there are different ways to view data</w:t>
            </w:r>
          </w:p>
        </w:tc>
        <w:tc>
          <w:tcPr>
            <w:tcW w:w="1993" w:type="dxa"/>
            <w:shd w:val="clear" w:color="auto" w:fill="auto"/>
          </w:tcPr>
          <w:p w14:paraId="2C486FFB"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To identify the data needed to answer questions</w:t>
            </w:r>
          </w:p>
          <w:p w14:paraId="71FCCDC4" w14:textId="77777777" w:rsidR="00BD1024" w:rsidRPr="00373C18" w:rsidRDefault="00BD1024" w:rsidP="00BD1024">
            <w:pPr>
              <w:numPr>
                <w:ilvl w:val="0"/>
                <w:numId w:val="8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propose a question that can be answered using logged data</w:t>
            </w:r>
          </w:p>
          <w:p w14:paraId="0A6ED364" w14:textId="77777777" w:rsidR="00BD1024" w:rsidRPr="00373C18" w:rsidRDefault="00BD1024" w:rsidP="00BD1024">
            <w:pPr>
              <w:numPr>
                <w:ilvl w:val="0"/>
                <w:numId w:val="8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plan how to collect data using a data logger</w:t>
            </w:r>
          </w:p>
          <w:p w14:paraId="58B0481E" w14:textId="77777777" w:rsidR="00BD1024" w:rsidRPr="00373C18" w:rsidRDefault="00BD1024" w:rsidP="00BD1024">
            <w:pPr>
              <w:numPr>
                <w:ilvl w:val="0"/>
                <w:numId w:val="8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a data logger to collect data</w:t>
            </w:r>
          </w:p>
        </w:tc>
        <w:tc>
          <w:tcPr>
            <w:tcW w:w="1993" w:type="dxa"/>
            <w:shd w:val="clear" w:color="auto" w:fill="auto"/>
          </w:tcPr>
          <w:p w14:paraId="7DCB87DA" w14:textId="77777777" w:rsidR="00BD1024" w:rsidRPr="00373C18" w:rsidRDefault="00BD1024" w:rsidP="00BD1024">
            <w:pPr>
              <w:rPr>
                <w:rFonts w:asciiTheme="majorHAnsi" w:hAnsiTheme="majorHAnsi" w:cstheme="majorHAnsi"/>
                <w:sz w:val="12"/>
                <w:szCs w:val="12"/>
              </w:rPr>
            </w:pPr>
            <w:r w:rsidRPr="00373C18">
              <w:rPr>
                <w:rFonts w:asciiTheme="majorHAnsi" w:hAnsiTheme="majorHAnsi" w:cstheme="majorHAnsi"/>
                <w:sz w:val="12"/>
                <w:szCs w:val="12"/>
              </w:rPr>
              <w:t xml:space="preserve">To use data from sensors to answer questions </w:t>
            </w:r>
          </w:p>
          <w:p w14:paraId="0427B80D" w14:textId="77777777" w:rsidR="00BD1024" w:rsidRPr="00373C18" w:rsidRDefault="00BD1024" w:rsidP="00BD1024">
            <w:pPr>
              <w:numPr>
                <w:ilvl w:val="0"/>
                <w:numId w:val="8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interpret data that has been collected using a data logger</w:t>
            </w:r>
          </w:p>
          <w:p w14:paraId="02CC75F6" w14:textId="77777777" w:rsidR="00BD1024" w:rsidRPr="00373C18" w:rsidRDefault="00BD1024" w:rsidP="00BD1024">
            <w:pPr>
              <w:numPr>
                <w:ilvl w:val="0"/>
                <w:numId w:val="8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draw conclusions from the data that I have collected</w:t>
            </w:r>
          </w:p>
          <w:p w14:paraId="78D60A6C" w14:textId="77777777" w:rsidR="00BD1024" w:rsidRPr="00373C18" w:rsidRDefault="00BD1024" w:rsidP="00BD1024">
            <w:pPr>
              <w:numPr>
                <w:ilvl w:val="0"/>
                <w:numId w:val="8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the benefits of using a data logger</w:t>
            </w:r>
          </w:p>
        </w:tc>
      </w:tr>
      <w:tr w:rsidR="00BD1024" w14:paraId="252215ED" w14:textId="77777777" w:rsidTr="00BD1024">
        <w:tc>
          <w:tcPr>
            <w:tcW w:w="1992" w:type="dxa"/>
          </w:tcPr>
          <w:p w14:paraId="24022B4C" w14:textId="77777777" w:rsidR="00BD1024" w:rsidRDefault="00BD1024" w:rsidP="00BD1024">
            <w:r>
              <w:t>RE</w:t>
            </w:r>
          </w:p>
        </w:tc>
        <w:tc>
          <w:tcPr>
            <w:tcW w:w="1992" w:type="dxa"/>
          </w:tcPr>
          <w:p w14:paraId="0243C90C" w14:textId="77777777" w:rsidR="00BD1024" w:rsidRDefault="00BD1024" w:rsidP="00BD1024"/>
        </w:tc>
        <w:tc>
          <w:tcPr>
            <w:tcW w:w="1992" w:type="dxa"/>
          </w:tcPr>
          <w:p w14:paraId="7D847AF1" w14:textId="77777777" w:rsidR="00BD1024" w:rsidRDefault="00BD1024" w:rsidP="00BD1024"/>
        </w:tc>
        <w:tc>
          <w:tcPr>
            <w:tcW w:w="1993" w:type="dxa"/>
          </w:tcPr>
          <w:p w14:paraId="5E6D687C" w14:textId="77777777" w:rsidR="00BD1024" w:rsidRDefault="00BD1024" w:rsidP="00BD1024"/>
        </w:tc>
        <w:tc>
          <w:tcPr>
            <w:tcW w:w="1993" w:type="dxa"/>
          </w:tcPr>
          <w:p w14:paraId="264E5469" w14:textId="77777777" w:rsidR="00BD1024" w:rsidRDefault="00BD1024" w:rsidP="00BD1024"/>
        </w:tc>
        <w:tc>
          <w:tcPr>
            <w:tcW w:w="1993" w:type="dxa"/>
          </w:tcPr>
          <w:p w14:paraId="2609012F" w14:textId="77777777" w:rsidR="00BD1024" w:rsidRDefault="00BD1024" w:rsidP="00BD1024"/>
        </w:tc>
        <w:tc>
          <w:tcPr>
            <w:tcW w:w="1993" w:type="dxa"/>
          </w:tcPr>
          <w:p w14:paraId="427F3507" w14:textId="77777777" w:rsidR="00BD1024" w:rsidRDefault="00BD1024" w:rsidP="00BD1024"/>
        </w:tc>
      </w:tr>
    </w:tbl>
    <w:p w14:paraId="27AFEA68" w14:textId="77777777" w:rsidR="00BD1024" w:rsidRDefault="00BD1024"/>
    <w:p w14:paraId="22C0724C" w14:textId="77777777" w:rsidR="003A62DC" w:rsidRDefault="00D56E4E" w:rsidP="00CC372B">
      <w:pPr>
        <w:pStyle w:val="ListParagraph"/>
        <w:rPr>
          <w:b/>
          <w:color w:val="FF0000"/>
        </w:rPr>
      </w:pPr>
      <w:r>
        <w:rPr>
          <w:b/>
          <w:color w:val="FF0000"/>
        </w:rPr>
        <w:t xml:space="preserve">NOTE: The following DT project is to take place over </w:t>
      </w:r>
      <w:r w:rsidR="00CF1B01">
        <w:rPr>
          <w:b/>
          <w:color w:val="FF0000"/>
        </w:rPr>
        <w:t>2 full days:</w:t>
      </w:r>
    </w:p>
    <w:p w14:paraId="4BED9145" w14:textId="77777777" w:rsidR="00CF1B01" w:rsidRDefault="00CF1B01" w:rsidP="00CC372B">
      <w:pPr>
        <w:pStyle w:val="ListParagraph"/>
        <w:rPr>
          <w:b/>
          <w:color w:val="FF0000"/>
        </w:rPr>
      </w:pPr>
    </w:p>
    <w:tbl>
      <w:tblPr>
        <w:tblStyle w:val="TableGrid1"/>
        <w:tblW w:w="0" w:type="auto"/>
        <w:tblLook w:val="04A0" w:firstRow="1" w:lastRow="0" w:firstColumn="1" w:lastColumn="0" w:noHBand="0" w:noVBand="1"/>
      </w:tblPr>
      <w:tblGrid>
        <w:gridCol w:w="1992"/>
        <w:gridCol w:w="1992"/>
        <w:gridCol w:w="1992"/>
        <w:gridCol w:w="1993"/>
        <w:gridCol w:w="1993"/>
        <w:gridCol w:w="1993"/>
        <w:gridCol w:w="1993"/>
      </w:tblGrid>
      <w:tr w:rsidR="00CF1B01" w:rsidRPr="00CF1B01" w14:paraId="01A3233D" w14:textId="77777777" w:rsidTr="00F11D05">
        <w:tc>
          <w:tcPr>
            <w:tcW w:w="1992" w:type="dxa"/>
          </w:tcPr>
          <w:p w14:paraId="73EADEBA" w14:textId="77777777" w:rsidR="00CF1B01" w:rsidRPr="00CF1B01" w:rsidRDefault="00CF1B01" w:rsidP="00CF1B01">
            <w:pPr>
              <w:rPr>
                <w:b/>
                <w:sz w:val="32"/>
                <w:szCs w:val="32"/>
              </w:rPr>
            </w:pPr>
            <w:r w:rsidRPr="00CF1B01">
              <w:rPr>
                <w:b/>
                <w:sz w:val="32"/>
                <w:szCs w:val="32"/>
              </w:rPr>
              <w:t>Year 4 Spring</w:t>
            </w:r>
          </w:p>
        </w:tc>
        <w:tc>
          <w:tcPr>
            <w:tcW w:w="5977" w:type="dxa"/>
            <w:gridSpan w:val="3"/>
          </w:tcPr>
          <w:p w14:paraId="146F7D89" w14:textId="77777777" w:rsidR="00CF1B01" w:rsidRPr="00CF1B01" w:rsidRDefault="00CF1B01" w:rsidP="00CF1B01">
            <w:pPr>
              <w:rPr>
                <w:rFonts w:cstheme="minorHAnsi"/>
                <w:b/>
                <w:sz w:val="12"/>
                <w:szCs w:val="12"/>
              </w:rPr>
            </w:pPr>
            <w:r>
              <w:rPr>
                <w:rFonts w:cstheme="minorHAnsi"/>
                <w:b/>
                <w:sz w:val="12"/>
                <w:szCs w:val="12"/>
              </w:rPr>
              <w:t>DAY 1</w:t>
            </w:r>
          </w:p>
        </w:tc>
        <w:tc>
          <w:tcPr>
            <w:tcW w:w="5979" w:type="dxa"/>
            <w:gridSpan w:val="3"/>
          </w:tcPr>
          <w:p w14:paraId="142F9CE8" w14:textId="77777777" w:rsidR="00CF1B01" w:rsidRPr="00CF1B01" w:rsidRDefault="00CF1B01" w:rsidP="00CF1B01">
            <w:pPr>
              <w:rPr>
                <w:rFonts w:cstheme="minorHAnsi"/>
                <w:b/>
                <w:sz w:val="12"/>
                <w:szCs w:val="12"/>
              </w:rPr>
            </w:pPr>
            <w:r>
              <w:rPr>
                <w:rFonts w:cstheme="minorHAnsi"/>
                <w:b/>
                <w:sz w:val="12"/>
                <w:szCs w:val="12"/>
              </w:rPr>
              <w:t>DAY 2</w:t>
            </w:r>
          </w:p>
        </w:tc>
      </w:tr>
      <w:tr w:rsidR="00CF1B01" w:rsidRPr="00CF1B01" w14:paraId="7CA21996" w14:textId="77777777" w:rsidTr="002F3FD0">
        <w:tc>
          <w:tcPr>
            <w:tcW w:w="1992" w:type="dxa"/>
          </w:tcPr>
          <w:p w14:paraId="6A8B7C0D" w14:textId="77777777" w:rsidR="00CF1B01" w:rsidRPr="00CF1B01" w:rsidRDefault="00CF1B01" w:rsidP="00CF1B01">
            <w:pPr>
              <w:rPr>
                <w:b/>
                <w:sz w:val="12"/>
                <w:szCs w:val="12"/>
                <w:u w:val="single"/>
              </w:rPr>
            </w:pPr>
            <w:r w:rsidRPr="00CF1B01">
              <w:rPr>
                <w:b/>
                <w:sz w:val="12"/>
                <w:szCs w:val="12"/>
                <w:u w:val="single"/>
              </w:rPr>
              <w:t>Companion Project: Functional and fancy fabrics</w:t>
            </w:r>
          </w:p>
          <w:p w14:paraId="0422F4F7" w14:textId="77777777" w:rsidR="00CF1B01" w:rsidRPr="00CF1B01" w:rsidRDefault="00CF1B01" w:rsidP="00CF1B01">
            <w:pPr>
              <w:rPr>
                <w:sz w:val="12"/>
                <w:szCs w:val="12"/>
              </w:rPr>
            </w:pPr>
          </w:p>
          <w:p w14:paraId="4C1C586F" w14:textId="77777777" w:rsidR="00CF1B01" w:rsidRPr="00CF1B01" w:rsidRDefault="00CF1B01" w:rsidP="00CF1B01">
            <w:r w:rsidRPr="00CF1B01">
              <w:rPr>
                <w:rFonts w:ascii="Lato" w:hAnsi="Lato"/>
                <w:color w:val="303030"/>
                <w:sz w:val="12"/>
                <w:szCs w:val="12"/>
                <w:shd w:val="clear" w:color="auto" w:fill="FFFFFF"/>
              </w:rPr>
              <w:t>This project teaches children about home furnishings and the significant designer William Morris. They learn techniques for decorating fabric, including block printing, hemming and embroidery and use them to design and make a fabric sample.</w:t>
            </w:r>
          </w:p>
        </w:tc>
        <w:tc>
          <w:tcPr>
            <w:tcW w:w="1992" w:type="dxa"/>
          </w:tcPr>
          <w:p w14:paraId="767976B5" w14:textId="77777777" w:rsidR="00CF1B01" w:rsidRPr="00CF1B01" w:rsidRDefault="00CF1B01" w:rsidP="00CF1B01">
            <w:pPr>
              <w:rPr>
                <w:rFonts w:ascii="Calibri" w:hAnsi="Calibri" w:cs="Calibri"/>
                <w:b/>
                <w:sz w:val="12"/>
                <w:szCs w:val="12"/>
                <w:u w:val="single"/>
              </w:rPr>
            </w:pPr>
            <w:r w:rsidRPr="00CF1B01">
              <w:rPr>
                <w:rFonts w:ascii="Calibri" w:hAnsi="Calibri" w:cs="Calibri"/>
                <w:b/>
                <w:sz w:val="12"/>
                <w:szCs w:val="12"/>
                <w:u w:val="single"/>
              </w:rPr>
              <w:t>Exploring fabrics</w:t>
            </w:r>
          </w:p>
          <w:p w14:paraId="2CCBFC89" w14:textId="77777777" w:rsidR="00CF1B01" w:rsidRPr="00CF1B01" w:rsidRDefault="00CF1B01" w:rsidP="00CF1B01">
            <w:pPr>
              <w:rPr>
                <w:rFonts w:ascii="Calibri" w:hAnsi="Calibri" w:cs="Calibri"/>
                <w:sz w:val="12"/>
                <w:szCs w:val="12"/>
              </w:rPr>
            </w:pPr>
          </w:p>
          <w:p w14:paraId="28A3D422" w14:textId="77777777" w:rsidR="00CF1B01" w:rsidRPr="00CF1B01" w:rsidRDefault="00CF1B01" w:rsidP="00CF1B01">
            <w:pPr>
              <w:shd w:val="clear" w:color="auto" w:fill="FFFFFF"/>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4DAB57"/>
                <w:lang w:eastAsia="en-GB"/>
              </w:rPr>
              <w:t>6</w:t>
            </w:r>
            <w:r w:rsidRPr="00CF1B01">
              <w:rPr>
                <w:rFonts w:ascii="Calibri" w:eastAsia="Times New Roman" w:hAnsi="Calibri" w:cs="Calibri"/>
                <w:color w:val="303030"/>
                <w:sz w:val="12"/>
                <w:szCs w:val="12"/>
                <w:lang w:eastAsia="en-GB"/>
              </w:rPr>
              <w:t> </w:t>
            </w:r>
            <w:r w:rsidRPr="00CF1B01">
              <w:rPr>
                <w:rFonts w:ascii="Calibri" w:eastAsia="Times New Roman" w:hAnsi="Calibri" w:cs="Calibri"/>
                <w:b/>
                <w:bCs/>
                <w:color w:val="FFFFFF"/>
                <w:sz w:val="12"/>
                <w:szCs w:val="12"/>
                <w:shd w:val="clear" w:color="auto" w:fill="71B391"/>
                <w:lang w:eastAsia="en-GB"/>
              </w:rPr>
              <w:t>Year 4</w:t>
            </w:r>
            <w:r w:rsidRPr="00CF1B01">
              <w:rPr>
                <w:rFonts w:ascii="Calibri" w:eastAsia="Times New Roman" w:hAnsi="Calibri" w:cs="Calibri"/>
                <w:color w:val="303030"/>
                <w:sz w:val="12"/>
                <w:szCs w:val="12"/>
                <w:lang w:eastAsia="en-GB"/>
              </w:rPr>
              <w:t> </w:t>
            </w:r>
            <w:r w:rsidRPr="00CF1B01">
              <w:rPr>
                <w:rFonts w:ascii="Calibri" w:eastAsia="Times New Roman" w:hAnsi="Calibri" w:cs="Calibri"/>
                <w:b/>
                <w:bCs/>
                <w:color w:val="FFFFFF"/>
                <w:sz w:val="12"/>
                <w:szCs w:val="12"/>
                <w:shd w:val="clear" w:color="auto" w:fill="0395A8"/>
                <w:lang w:eastAsia="en-GB"/>
              </w:rPr>
              <w:t>Make</w:t>
            </w:r>
            <w:r w:rsidRPr="00CF1B01">
              <w:rPr>
                <w:rFonts w:ascii="Calibri" w:eastAsia="Times New Roman" w:hAnsi="Calibri" w:cs="Calibri"/>
                <w:color w:val="303030"/>
                <w:sz w:val="12"/>
                <w:szCs w:val="12"/>
                <w:lang w:eastAsia="en-GB"/>
              </w:rPr>
              <w:t> Select from and use a wider range of materials and components, including construction materials, textiles and ingredients, according to their functional properties and aesthetic qualities.</w:t>
            </w:r>
          </w:p>
          <w:p w14:paraId="300DF751" w14:textId="77777777" w:rsidR="00CF1B01" w:rsidRPr="00CF1B01" w:rsidRDefault="00CF1B01" w:rsidP="00CF1B01">
            <w:pPr>
              <w:shd w:val="clear" w:color="auto" w:fill="FFFFFF"/>
              <w:spacing w:before="100" w:beforeAutospacing="1" w:after="100" w:afterAutospacing="1"/>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4DAB57"/>
                <w:lang w:eastAsia="en-GB"/>
              </w:rPr>
              <w:lastRenderedPageBreak/>
              <w:t>9</w:t>
            </w:r>
            <w:r w:rsidRPr="00CF1B01">
              <w:rPr>
                <w:rFonts w:ascii="Calibri" w:eastAsia="Times New Roman" w:hAnsi="Calibri" w:cs="Calibri"/>
                <w:color w:val="303030"/>
                <w:sz w:val="12"/>
                <w:szCs w:val="12"/>
                <w:lang w:eastAsia="en-GB"/>
              </w:rPr>
              <w:t> </w:t>
            </w:r>
            <w:r w:rsidRPr="00CF1B01">
              <w:rPr>
                <w:rFonts w:ascii="Calibri" w:eastAsia="Times New Roman" w:hAnsi="Calibri" w:cs="Calibri"/>
                <w:b/>
                <w:bCs/>
                <w:color w:val="FFFFFF"/>
                <w:sz w:val="12"/>
                <w:szCs w:val="12"/>
                <w:shd w:val="clear" w:color="auto" w:fill="71B391"/>
                <w:lang w:eastAsia="en-GB"/>
              </w:rPr>
              <w:t>Year 4</w:t>
            </w:r>
            <w:r w:rsidRPr="00CF1B01">
              <w:rPr>
                <w:rFonts w:ascii="Calibri" w:eastAsia="Times New Roman" w:hAnsi="Calibri" w:cs="Calibri"/>
                <w:color w:val="303030"/>
                <w:sz w:val="12"/>
                <w:szCs w:val="12"/>
                <w:lang w:eastAsia="en-GB"/>
              </w:rPr>
              <w:t> </w:t>
            </w:r>
            <w:r w:rsidRPr="00CF1B01">
              <w:rPr>
                <w:rFonts w:ascii="Calibri" w:eastAsia="Times New Roman" w:hAnsi="Calibri" w:cs="Calibri"/>
                <w:b/>
                <w:bCs/>
                <w:color w:val="FFFFFF"/>
                <w:sz w:val="12"/>
                <w:szCs w:val="12"/>
                <w:shd w:val="clear" w:color="auto" w:fill="0395A8"/>
                <w:lang w:eastAsia="en-GB"/>
              </w:rPr>
              <w:t>Evaluate</w:t>
            </w:r>
            <w:r w:rsidRPr="00CF1B01">
              <w:rPr>
                <w:rFonts w:ascii="Calibri" w:eastAsia="Times New Roman" w:hAnsi="Calibri" w:cs="Calibri"/>
                <w:color w:val="303030"/>
                <w:sz w:val="12"/>
                <w:szCs w:val="12"/>
                <w:lang w:eastAsia="en-GB"/>
              </w:rPr>
              <w:t> Investigate and analyse a range of existing products.</w:t>
            </w:r>
          </w:p>
          <w:p w14:paraId="22D5A589" w14:textId="77777777" w:rsidR="00CF1B01" w:rsidRPr="00CF1B01" w:rsidRDefault="00CF1B01" w:rsidP="00CF1B01">
            <w:pPr>
              <w:shd w:val="clear" w:color="auto" w:fill="FFFFFF"/>
              <w:rPr>
                <w:rFonts w:ascii="Calibri" w:eastAsia="Times New Roman" w:hAnsi="Calibri" w:cs="Calibri"/>
                <w:b/>
                <w:bCs/>
                <w:color w:val="FFFFFF"/>
                <w:sz w:val="12"/>
                <w:szCs w:val="12"/>
                <w:shd w:val="clear" w:color="auto" w:fill="71B391"/>
                <w:lang w:eastAsia="en-GB"/>
              </w:rPr>
            </w:pPr>
            <w:r w:rsidRPr="00CF1B01">
              <w:rPr>
                <w:rFonts w:ascii="Calibri" w:eastAsia="Times New Roman" w:hAnsi="Calibri" w:cs="Calibri"/>
                <w:b/>
                <w:bCs/>
                <w:color w:val="FFFFFF"/>
                <w:sz w:val="12"/>
                <w:szCs w:val="12"/>
                <w:shd w:val="clear" w:color="auto" w:fill="0395A8"/>
                <w:lang w:eastAsia="en-GB"/>
              </w:rPr>
              <w:t xml:space="preserve">Knowledge </w:t>
            </w:r>
            <w:r w:rsidRPr="00CF1B01">
              <w:rPr>
                <w:rFonts w:ascii="Calibri" w:eastAsia="Times New Roman" w:hAnsi="Calibri" w:cs="Calibri"/>
                <w:b/>
                <w:bCs/>
                <w:color w:val="FFFFFF"/>
                <w:sz w:val="12"/>
                <w:szCs w:val="12"/>
                <w:shd w:val="clear" w:color="auto" w:fill="71B391"/>
                <w:lang w:eastAsia="en-GB"/>
              </w:rPr>
              <w:t>Year 4</w:t>
            </w:r>
          </w:p>
          <w:p w14:paraId="793C3AB4" w14:textId="77777777" w:rsidR="00CF1B01" w:rsidRPr="00CF1B01" w:rsidRDefault="00CF1B01" w:rsidP="00CF1B01">
            <w:pPr>
              <w:shd w:val="clear" w:color="auto" w:fill="FFFFFF"/>
              <w:rPr>
                <w:rFonts w:ascii="Calibri" w:eastAsia="Times New Roman" w:hAnsi="Calibri" w:cs="Calibri"/>
                <w:color w:val="303030"/>
                <w:sz w:val="12"/>
                <w:szCs w:val="12"/>
                <w:lang w:eastAsia="en-GB"/>
              </w:rPr>
            </w:pPr>
            <w:r w:rsidRPr="00CF1B01">
              <w:rPr>
                <w:rFonts w:ascii="Calibri" w:eastAsia="Times New Roman" w:hAnsi="Calibri" w:cs="Calibri"/>
                <w:color w:val="303030"/>
                <w:sz w:val="12"/>
                <w:szCs w:val="12"/>
                <w:lang w:eastAsia="en-GB"/>
              </w:rPr>
              <w:t>Different materials and components have a range of properties, making them suitable for different tasks. It is important to select the correct material or component for the specific purpose, depending on the design criteria. Recipe ingredients have different tastes and appearances. They look and taste better and are cheaper when in season.</w:t>
            </w:r>
          </w:p>
          <w:p w14:paraId="16A5059A" w14:textId="77777777" w:rsidR="00CF1B01" w:rsidRPr="00CF1B01" w:rsidRDefault="00CF1B01" w:rsidP="00CF1B01">
            <w:pPr>
              <w:shd w:val="clear" w:color="auto" w:fill="FFFFFF"/>
              <w:spacing w:before="100" w:beforeAutospacing="1" w:after="100" w:afterAutospacing="1"/>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71B391"/>
                <w:lang w:eastAsia="en-GB"/>
              </w:rPr>
              <w:t>Year 4</w:t>
            </w:r>
            <w:r w:rsidRPr="00CF1B01">
              <w:rPr>
                <w:rFonts w:ascii="Calibri" w:eastAsia="Times New Roman" w:hAnsi="Calibri" w:cs="Calibri"/>
                <w:color w:val="303030"/>
                <w:sz w:val="12"/>
                <w:szCs w:val="12"/>
                <w:lang w:eastAsia="en-GB"/>
              </w:rPr>
              <w:t>A comparison table can be used to compare products by listing specific criteria on which each product can be judged or scored.</w:t>
            </w:r>
          </w:p>
          <w:p w14:paraId="53D4A250" w14:textId="77777777" w:rsidR="00CF1B01" w:rsidRPr="00CF1B01" w:rsidRDefault="00CF1B01" w:rsidP="00CF1B01">
            <w:pPr>
              <w:shd w:val="clear" w:color="auto" w:fill="FFFFFF"/>
              <w:spacing w:before="100" w:beforeAutospacing="1" w:after="100" w:afterAutospacing="1"/>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71B391"/>
                <w:lang w:eastAsia="en-GB"/>
              </w:rPr>
              <w:t>Year 4</w:t>
            </w:r>
            <w:r w:rsidRPr="00CF1B01">
              <w:rPr>
                <w:rFonts w:ascii="Calibri" w:eastAsia="Times New Roman" w:hAnsi="Calibri" w:cs="Calibri"/>
                <w:color w:val="303030"/>
                <w:sz w:val="12"/>
                <w:szCs w:val="12"/>
                <w:lang w:eastAsia="en-GB"/>
              </w:rPr>
              <w:t>Fabrics can be natural or synthetic. Natural fabrics include cotton, silk and wool. Synthetic fabrics include Lycra, polyester and nylon.</w:t>
            </w:r>
          </w:p>
          <w:p w14:paraId="1F63A7D6" w14:textId="77777777" w:rsidR="00CF1B01" w:rsidRPr="00CF1B01" w:rsidRDefault="00CF1B01" w:rsidP="00CF1B01">
            <w:pPr>
              <w:shd w:val="clear" w:color="auto" w:fill="FFFFFF"/>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D67910"/>
                <w:lang w:eastAsia="en-GB"/>
              </w:rPr>
              <w:t>Skill(s)</w:t>
            </w:r>
          </w:p>
          <w:p w14:paraId="4D2A8F3D" w14:textId="77777777" w:rsidR="00CF1B01" w:rsidRPr="00CF1B01" w:rsidRDefault="00CF1B01" w:rsidP="00CF1B01">
            <w:pPr>
              <w:shd w:val="clear" w:color="auto" w:fill="FFFFFF"/>
              <w:spacing w:before="100" w:beforeAutospacing="1" w:after="100" w:afterAutospacing="1"/>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71B391"/>
                <w:lang w:eastAsia="en-GB"/>
              </w:rPr>
              <w:t>Year 4</w:t>
            </w:r>
            <w:r w:rsidRPr="00CF1B01">
              <w:rPr>
                <w:rFonts w:ascii="Calibri" w:eastAsia="Times New Roman" w:hAnsi="Calibri" w:cs="Calibri"/>
                <w:color w:val="303030"/>
                <w:sz w:val="12"/>
                <w:szCs w:val="12"/>
                <w:lang w:eastAsia="en-GB"/>
              </w:rPr>
              <w:t> Choose from a range of materials, showing an understanding of their different characteristics. View progression</w:t>
            </w:r>
          </w:p>
          <w:p w14:paraId="74C5F079" w14:textId="77777777" w:rsidR="00CF1B01" w:rsidRPr="00CF1B01" w:rsidRDefault="00CF1B01" w:rsidP="00CF1B01">
            <w:pPr>
              <w:shd w:val="clear" w:color="auto" w:fill="FFFFFF"/>
              <w:spacing w:before="100" w:beforeAutospacing="1" w:after="100" w:afterAutospacing="1"/>
              <w:rPr>
                <w:rFonts w:ascii="Calibri" w:eastAsia="Times New Roman" w:hAnsi="Calibri" w:cs="Calibri"/>
                <w:color w:val="303030"/>
                <w:sz w:val="12"/>
                <w:szCs w:val="12"/>
                <w:lang w:eastAsia="en-GB"/>
              </w:rPr>
            </w:pPr>
            <w:r w:rsidRPr="00CF1B01">
              <w:rPr>
                <w:rFonts w:ascii="Calibri" w:eastAsia="Times New Roman" w:hAnsi="Calibri" w:cs="Calibri"/>
                <w:b/>
                <w:bCs/>
                <w:color w:val="FFFFFF"/>
                <w:sz w:val="12"/>
                <w:szCs w:val="12"/>
                <w:shd w:val="clear" w:color="auto" w:fill="71B391"/>
                <w:lang w:eastAsia="en-GB"/>
              </w:rPr>
              <w:t>Year 4</w:t>
            </w:r>
            <w:r w:rsidRPr="00CF1B01">
              <w:rPr>
                <w:rFonts w:ascii="Calibri" w:eastAsia="Times New Roman" w:hAnsi="Calibri" w:cs="Calibri"/>
                <w:color w:val="303030"/>
                <w:sz w:val="12"/>
                <w:szCs w:val="12"/>
                <w:lang w:eastAsia="en-GB"/>
              </w:rPr>
              <w:t> Create and complete a comparison table to compare two or more products</w:t>
            </w:r>
          </w:p>
          <w:p w14:paraId="68A73F93" w14:textId="77777777" w:rsidR="00CF1B01" w:rsidRPr="00CF1B01" w:rsidRDefault="00CF1B01" w:rsidP="00CF1B01">
            <w:pPr>
              <w:rPr>
                <w:rFonts w:ascii="Calibri" w:hAnsi="Calibri" w:cs="Calibri"/>
                <w:sz w:val="12"/>
                <w:szCs w:val="12"/>
              </w:rPr>
            </w:pPr>
          </w:p>
        </w:tc>
        <w:tc>
          <w:tcPr>
            <w:tcW w:w="1992" w:type="dxa"/>
          </w:tcPr>
          <w:p w14:paraId="733EE0B6" w14:textId="77777777" w:rsidR="00CF1B01" w:rsidRPr="00CF1B01" w:rsidRDefault="00CF1B01" w:rsidP="00CF1B01">
            <w:pPr>
              <w:rPr>
                <w:rFonts w:cstheme="minorHAnsi"/>
                <w:b/>
                <w:sz w:val="12"/>
                <w:szCs w:val="12"/>
                <w:u w:val="single"/>
              </w:rPr>
            </w:pPr>
            <w:r w:rsidRPr="00CF1B01">
              <w:rPr>
                <w:rFonts w:cstheme="minorHAnsi"/>
                <w:b/>
                <w:sz w:val="12"/>
                <w:szCs w:val="12"/>
                <w:u w:val="single"/>
              </w:rPr>
              <w:lastRenderedPageBreak/>
              <w:t>Design features of familiar projects</w:t>
            </w:r>
          </w:p>
          <w:p w14:paraId="4E3F9F0D"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 and technology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Evaluate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4DAB57"/>
                <w:lang w:eastAsia="en-GB"/>
              </w:rPr>
              <w:t>9</w:t>
            </w:r>
            <w:r w:rsidRPr="00CF1B01">
              <w:rPr>
                <w:rFonts w:eastAsia="Times New Roman" w:cstheme="minorHAnsi"/>
                <w:color w:val="303030"/>
                <w:sz w:val="12"/>
                <w:szCs w:val="12"/>
                <w:lang w:eastAsia="en-GB"/>
              </w:rPr>
              <w:t> Investigate and analyse a range of existing products.</w:t>
            </w:r>
          </w:p>
          <w:p w14:paraId="79C59627"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 xml:space="preserve">Year 4 </w:t>
            </w:r>
            <w:r w:rsidRPr="00CF1B01">
              <w:rPr>
                <w:rFonts w:eastAsia="Times New Roman" w:cstheme="minorHAnsi"/>
                <w:color w:val="303030"/>
                <w:sz w:val="12"/>
                <w:szCs w:val="12"/>
                <w:lang w:eastAsia="en-GB"/>
              </w:rPr>
              <w:t xml:space="preserve">A comparison table can be used to compare products by listing specific criteria </w:t>
            </w:r>
            <w:r w:rsidRPr="00CF1B01">
              <w:rPr>
                <w:rFonts w:eastAsia="Times New Roman" w:cstheme="minorHAnsi"/>
                <w:color w:val="303030"/>
                <w:sz w:val="12"/>
                <w:szCs w:val="12"/>
                <w:lang w:eastAsia="en-GB"/>
              </w:rPr>
              <w:lastRenderedPageBreak/>
              <w:t>on which each product can be judged or scored.</w:t>
            </w:r>
          </w:p>
          <w:p w14:paraId="2C1E4D9B"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Design features are the aspects of a product's design that the designer would like to emphasise, such as the use of a particular material or feature that makes the product easier to use or more durable.</w:t>
            </w:r>
          </w:p>
          <w:p w14:paraId="2193FB77"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Specific 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Design features include purpose and function, appearance, quality, material, size, colour, pattern, embellishment, durability and usability.</w:t>
            </w:r>
          </w:p>
          <w:p w14:paraId="4522DAFF"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Skill</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Create and complete a comparison table to compare two or more products. View progression</w:t>
            </w:r>
          </w:p>
          <w:p w14:paraId="65384F83"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Skill</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Investigate and identify the design features of a familiar product.</w:t>
            </w:r>
          </w:p>
          <w:p w14:paraId="3C4F3D7D" w14:textId="77777777" w:rsidR="00CF1B01" w:rsidRPr="00CF1B01" w:rsidRDefault="00CF1B01" w:rsidP="00CF1B01">
            <w:pPr>
              <w:rPr>
                <w:rFonts w:cstheme="minorHAnsi"/>
                <w:sz w:val="12"/>
                <w:szCs w:val="12"/>
              </w:rPr>
            </w:pPr>
          </w:p>
          <w:p w14:paraId="46F6C9A3" w14:textId="77777777" w:rsidR="00CF1B01" w:rsidRPr="00CF1B01" w:rsidRDefault="00CF1B01" w:rsidP="00CF1B01">
            <w:pPr>
              <w:rPr>
                <w:rFonts w:cstheme="minorHAnsi"/>
                <w:sz w:val="12"/>
                <w:szCs w:val="12"/>
              </w:rPr>
            </w:pPr>
          </w:p>
        </w:tc>
        <w:tc>
          <w:tcPr>
            <w:tcW w:w="1993" w:type="dxa"/>
          </w:tcPr>
          <w:p w14:paraId="04A25B45" w14:textId="77777777" w:rsidR="00CF1B01" w:rsidRPr="00CF1B01" w:rsidRDefault="00CF1B01" w:rsidP="00CF1B01">
            <w:pPr>
              <w:rPr>
                <w:rFonts w:cstheme="minorHAnsi"/>
                <w:b/>
                <w:sz w:val="12"/>
                <w:szCs w:val="12"/>
                <w:u w:val="single"/>
              </w:rPr>
            </w:pPr>
            <w:r w:rsidRPr="00CF1B01">
              <w:rPr>
                <w:rFonts w:cstheme="minorHAnsi"/>
                <w:b/>
                <w:sz w:val="12"/>
                <w:szCs w:val="12"/>
                <w:u w:val="single"/>
              </w:rPr>
              <w:lastRenderedPageBreak/>
              <w:t>Significant designer – William Morris &amp; Motifs (cover as one lesson)</w:t>
            </w:r>
          </w:p>
          <w:p w14:paraId="63940C81"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 and technology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Evaluate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4DAB57"/>
                <w:lang w:eastAsia="en-GB"/>
              </w:rPr>
              <w:t>3</w:t>
            </w:r>
            <w:r w:rsidRPr="00CF1B01">
              <w:rPr>
                <w:rFonts w:eastAsia="Times New Roman" w:cstheme="minorHAnsi"/>
                <w:color w:val="303030"/>
                <w:sz w:val="12"/>
                <w:szCs w:val="12"/>
                <w:lang w:eastAsia="en-GB"/>
              </w:rPr>
              <w:t> Understand how key events and individuals in design and technology have helped shape the world.</w:t>
            </w:r>
          </w:p>
          <w:p w14:paraId="41B091AC"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lastRenderedPageBreak/>
              <w:t>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Significant designers and inventors can shape the world.</w:t>
            </w:r>
          </w:p>
          <w:p w14:paraId="2DD14109"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Specific 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William Morris was a British textile designer, artist and socialist activist associated with the British Arts and Crafts Movement. He was a significant contributor to the revival of traditional British textile arts and methods of production.</w:t>
            </w:r>
          </w:p>
          <w:p w14:paraId="4FB8D008"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Skill</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Explain how and why a significant designer or inventor shaped the world.</w:t>
            </w:r>
          </w:p>
          <w:p w14:paraId="0011B3FA" w14:textId="77777777" w:rsidR="00CF1B01" w:rsidRPr="00CF1B01" w:rsidRDefault="00CF1B01" w:rsidP="00CF1B01">
            <w:pPr>
              <w:shd w:val="clear" w:color="auto" w:fill="FFFFFF"/>
              <w:spacing w:before="100" w:beforeAutospacing="1" w:after="100" w:afterAutospacing="1"/>
              <w:rPr>
                <w:rFonts w:eastAsia="Times New Roman" w:cstheme="minorHAnsi"/>
                <w:b/>
                <w:color w:val="303030"/>
                <w:sz w:val="12"/>
                <w:szCs w:val="12"/>
                <w:u w:val="single"/>
                <w:lang w:eastAsia="en-GB"/>
              </w:rPr>
            </w:pPr>
            <w:r w:rsidRPr="00CF1B01">
              <w:rPr>
                <w:rFonts w:eastAsia="Times New Roman" w:cstheme="minorHAnsi"/>
                <w:b/>
                <w:color w:val="303030"/>
                <w:sz w:val="12"/>
                <w:szCs w:val="12"/>
                <w:u w:val="single"/>
                <w:lang w:eastAsia="en-GB"/>
              </w:rPr>
              <w:t>William Morris Motifs</w:t>
            </w:r>
          </w:p>
          <w:p w14:paraId="423234F8"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Art and design</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4DAB57"/>
                <w:lang w:eastAsia="en-GB"/>
              </w:rPr>
              <w:t>26</w:t>
            </w:r>
            <w:r w:rsidRPr="00CF1B01">
              <w:rPr>
                <w:rFonts w:eastAsia="Times New Roman" w:cstheme="minorHAnsi"/>
                <w:color w:val="303030"/>
                <w:sz w:val="12"/>
                <w:szCs w:val="12"/>
                <w:lang w:eastAsia="en-GB"/>
              </w:rPr>
              <w:t> Improve their mastery of art and design techniques, including drawing, painting and sculpture with a range of materials (for example, pencil, charcoal, paint, clay).</w:t>
            </w:r>
          </w:p>
          <w:p w14:paraId="1B26DBF3"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xml:space="preserve">Natural patterns from weather, water or </w:t>
            </w:r>
            <w:proofErr w:type="gramStart"/>
            <w:r w:rsidRPr="00CF1B01">
              <w:rPr>
                <w:rFonts w:eastAsia="Times New Roman" w:cstheme="minorHAnsi"/>
                <w:color w:val="303030"/>
                <w:sz w:val="12"/>
                <w:szCs w:val="12"/>
                <w:lang w:eastAsia="en-GB"/>
              </w:rPr>
              <w:t>animals</w:t>
            </w:r>
            <w:proofErr w:type="gramEnd"/>
            <w:r w:rsidRPr="00CF1B01">
              <w:rPr>
                <w:rFonts w:eastAsia="Times New Roman" w:cstheme="minorHAnsi"/>
                <w:color w:val="303030"/>
                <w:sz w:val="12"/>
                <w:szCs w:val="12"/>
                <w:lang w:eastAsia="en-GB"/>
              </w:rPr>
              <w:t xml:space="preserve"> skins are often used as a subject matter.</w:t>
            </w:r>
          </w:p>
          <w:p w14:paraId="3CD0AFD3"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Specific 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William Morris’ motifs consisted mainly of leaves, flowers, fruits and birds.</w:t>
            </w:r>
          </w:p>
          <w:p w14:paraId="2CF6147C"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Skill</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Represent the detailed patterns found in natural phenomena, such as water, weather or animal skins.</w:t>
            </w:r>
          </w:p>
          <w:p w14:paraId="777CA2EC"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p>
        </w:tc>
        <w:tc>
          <w:tcPr>
            <w:tcW w:w="1993" w:type="dxa"/>
          </w:tcPr>
          <w:p w14:paraId="03833BB0" w14:textId="77777777" w:rsidR="00CF1B01" w:rsidRPr="00CF1B01" w:rsidRDefault="00CF1B01" w:rsidP="00CF1B01">
            <w:pPr>
              <w:rPr>
                <w:rFonts w:cstheme="minorHAnsi"/>
                <w:b/>
                <w:sz w:val="12"/>
                <w:szCs w:val="12"/>
                <w:u w:val="single"/>
              </w:rPr>
            </w:pPr>
            <w:r w:rsidRPr="00CF1B01">
              <w:rPr>
                <w:rFonts w:cstheme="minorHAnsi"/>
                <w:b/>
                <w:sz w:val="12"/>
                <w:szCs w:val="12"/>
                <w:u w:val="single"/>
              </w:rPr>
              <w:lastRenderedPageBreak/>
              <w:t>Block printing</w:t>
            </w:r>
          </w:p>
          <w:p w14:paraId="5C957D77"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Art and design</w:t>
            </w:r>
          </w:p>
          <w:p w14:paraId="6DFB36B6"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4DAB57"/>
                <w:lang w:eastAsia="en-GB"/>
              </w:rPr>
              <w:t>26</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xml:space="preserve"> Improve their mastery of art and design techniques, including drawing, painting and sculpture with a range of materials (for </w:t>
            </w:r>
            <w:r w:rsidRPr="00CF1B01">
              <w:rPr>
                <w:rFonts w:eastAsia="Times New Roman" w:cstheme="minorHAnsi"/>
                <w:color w:val="303030"/>
                <w:sz w:val="12"/>
                <w:szCs w:val="12"/>
                <w:lang w:eastAsia="en-GB"/>
              </w:rPr>
              <w:lastRenderedPageBreak/>
              <w:t>example, pencil, charcoal, paint, clay).</w:t>
            </w:r>
          </w:p>
          <w:p w14:paraId="596EE751"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 and technology</w:t>
            </w:r>
          </w:p>
          <w:p w14:paraId="0EACEA5E"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4DAB57"/>
                <w:lang w:eastAsia="en-GB"/>
              </w:rPr>
              <w:t>6</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Make</w:t>
            </w:r>
            <w:r w:rsidRPr="00CF1B01">
              <w:rPr>
                <w:rFonts w:eastAsia="Times New Roman" w:cstheme="minorHAnsi"/>
                <w:color w:val="303030"/>
                <w:sz w:val="12"/>
                <w:szCs w:val="12"/>
                <w:lang w:eastAsia="en-GB"/>
              </w:rPr>
              <w:t> Select from and use a wider range of materials and components, including construction materials, textiles and ingredients, according to their functional properties and aesthetic qualities.</w:t>
            </w:r>
          </w:p>
          <w:p w14:paraId="1AA7C6C2" w14:textId="77777777" w:rsidR="00CF1B01" w:rsidRPr="00CF1B01" w:rsidRDefault="00CF1B01" w:rsidP="00CF1B01">
            <w:pPr>
              <w:shd w:val="clear" w:color="auto" w:fill="FFFFFF"/>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 xml:space="preserve">Knowledge </w:t>
            </w:r>
            <w:r w:rsidRPr="00CF1B01">
              <w:rPr>
                <w:rFonts w:eastAsia="Times New Roman" w:cstheme="minorHAnsi"/>
                <w:b/>
                <w:bCs/>
                <w:color w:val="FFFFFF"/>
                <w:sz w:val="12"/>
                <w:szCs w:val="12"/>
                <w:shd w:val="clear" w:color="auto" w:fill="71B391"/>
                <w:lang w:eastAsia="en-GB"/>
              </w:rPr>
              <w:t>Year 4</w:t>
            </w:r>
          </w:p>
          <w:p w14:paraId="3180B334" w14:textId="77777777" w:rsidR="00CF1B01" w:rsidRPr="00CF1B01" w:rsidRDefault="00CF1B01" w:rsidP="00CF1B01">
            <w:pPr>
              <w:shd w:val="clear" w:color="auto" w:fill="FFFFFF"/>
              <w:spacing w:after="100" w:afterAutospacing="1"/>
              <w:rPr>
                <w:rFonts w:eastAsia="Times New Roman" w:cstheme="minorHAnsi"/>
                <w:color w:val="303030"/>
                <w:sz w:val="12"/>
                <w:szCs w:val="12"/>
                <w:lang w:eastAsia="en-GB"/>
              </w:rPr>
            </w:pPr>
            <w:r w:rsidRPr="00CF1B01">
              <w:rPr>
                <w:rFonts w:eastAsia="Times New Roman" w:cstheme="minorHAnsi"/>
                <w:color w:val="303030"/>
                <w:sz w:val="12"/>
                <w:szCs w:val="12"/>
                <w:lang w:eastAsia="en-GB"/>
              </w:rPr>
              <w:t xml:space="preserve">Different printmaking techniques include </w:t>
            </w:r>
            <w:proofErr w:type="spellStart"/>
            <w:r w:rsidRPr="00CF1B01">
              <w:rPr>
                <w:rFonts w:eastAsia="Times New Roman" w:cstheme="minorHAnsi"/>
                <w:color w:val="303030"/>
                <w:sz w:val="12"/>
                <w:szCs w:val="12"/>
                <w:lang w:eastAsia="en-GB"/>
              </w:rPr>
              <w:t>monoprinting</w:t>
            </w:r>
            <w:proofErr w:type="spellEnd"/>
            <w:r w:rsidRPr="00CF1B01">
              <w:rPr>
                <w:rFonts w:eastAsia="Times New Roman" w:cstheme="minorHAnsi"/>
                <w:color w:val="303030"/>
                <w:sz w:val="12"/>
                <w:szCs w:val="12"/>
                <w:lang w:eastAsia="en-GB"/>
              </w:rPr>
              <w:t>, engraving, etching, screen printing and lithography.</w:t>
            </w:r>
          </w:p>
          <w:p w14:paraId="3167AA9B"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Block printing techniques and fabric paint are used to create decorative, repeated patterns on fabrics.</w:t>
            </w:r>
          </w:p>
          <w:p w14:paraId="7108D88B" w14:textId="77777777" w:rsidR="00CF1B01" w:rsidRPr="00CF1B01" w:rsidRDefault="00CF1B01" w:rsidP="00CF1B01">
            <w:pPr>
              <w:shd w:val="clear" w:color="auto" w:fill="FFFFFF"/>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 xml:space="preserve">Skill(s)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Combine a variety of printmaking techniques and materials to create a print on a theme. View progression</w:t>
            </w:r>
          </w:p>
          <w:p w14:paraId="7B683D56"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Create detailed decorative patterns on fabric using printing techniques.</w:t>
            </w:r>
          </w:p>
          <w:p w14:paraId="6905FB5C" w14:textId="77777777" w:rsidR="00CF1B01" w:rsidRPr="00CF1B01" w:rsidRDefault="00CF1B01" w:rsidP="00CF1B01">
            <w:pPr>
              <w:rPr>
                <w:rFonts w:cstheme="minorHAnsi"/>
                <w:sz w:val="12"/>
                <w:szCs w:val="12"/>
              </w:rPr>
            </w:pPr>
          </w:p>
        </w:tc>
        <w:tc>
          <w:tcPr>
            <w:tcW w:w="1993" w:type="dxa"/>
          </w:tcPr>
          <w:p w14:paraId="2588E0A6" w14:textId="77777777" w:rsidR="00CF1B01" w:rsidRPr="00CF1B01" w:rsidRDefault="00CF1B01" w:rsidP="00CF1B01">
            <w:pPr>
              <w:rPr>
                <w:rFonts w:cstheme="minorHAnsi"/>
                <w:b/>
                <w:sz w:val="12"/>
                <w:szCs w:val="12"/>
                <w:u w:val="single"/>
              </w:rPr>
            </w:pPr>
            <w:r w:rsidRPr="00CF1B01">
              <w:rPr>
                <w:rFonts w:cstheme="minorHAnsi"/>
                <w:b/>
                <w:sz w:val="12"/>
                <w:szCs w:val="12"/>
                <w:u w:val="single"/>
              </w:rPr>
              <w:lastRenderedPageBreak/>
              <w:t>Sewing a hem</w:t>
            </w:r>
          </w:p>
          <w:p w14:paraId="0F1F0D2F"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 and technology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Make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4DAB57"/>
                <w:lang w:eastAsia="en-GB"/>
              </w:rPr>
              <w:t>2</w:t>
            </w:r>
            <w:r w:rsidRPr="00CF1B01">
              <w:rPr>
                <w:rFonts w:eastAsia="Times New Roman" w:cstheme="minorHAnsi"/>
                <w:color w:val="303030"/>
                <w:sz w:val="12"/>
                <w:szCs w:val="12"/>
                <w:lang w:eastAsia="en-GB"/>
              </w:rPr>
              <w:t> Select from and use a wider range of tools and equipment to perform practical tasks (for example, cutting, shaping, joining and finishing), accurately.</w:t>
            </w:r>
          </w:p>
          <w:p w14:paraId="3549857D"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 xml:space="preserve">Year 4 </w:t>
            </w:r>
            <w:r w:rsidRPr="00CF1B01">
              <w:rPr>
                <w:rFonts w:eastAsia="Times New Roman" w:cstheme="minorHAnsi"/>
                <w:color w:val="303030"/>
                <w:sz w:val="12"/>
                <w:szCs w:val="12"/>
                <w:lang w:eastAsia="en-GB"/>
              </w:rPr>
              <w:t xml:space="preserve">A hem runs along the edge of a piece of cloth or </w:t>
            </w:r>
            <w:r w:rsidRPr="00CF1B01">
              <w:rPr>
                <w:rFonts w:eastAsia="Times New Roman" w:cstheme="minorHAnsi"/>
                <w:color w:val="303030"/>
                <w:sz w:val="12"/>
                <w:szCs w:val="12"/>
                <w:lang w:eastAsia="en-GB"/>
              </w:rPr>
              <w:lastRenderedPageBreak/>
              <w:t>clothing. It is made by turning under a raw edge and sewing to give a neat and quality finish.</w:t>
            </w:r>
          </w:p>
          <w:p w14:paraId="6092D5D7"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Skill</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Hand sew a hem or seam using a running stitch</w:t>
            </w:r>
          </w:p>
          <w:p w14:paraId="7C22733E" w14:textId="77777777" w:rsidR="00CF1B01" w:rsidRPr="00CF1B01" w:rsidRDefault="00CF1B01" w:rsidP="00CF1B01">
            <w:pPr>
              <w:rPr>
                <w:rFonts w:cstheme="minorHAnsi"/>
                <w:sz w:val="12"/>
                <w:szCs w:val="12"/>
              </w:rPr>
            </w:pPr>
          </w:p>
        </w:tc>
        <w:tc>
          <w:tcPr>
            <w:tcW w:w="1993" w:type="dxa"/>
          </w:tcPr>
          <w:p w14:paraId="50ABFF11" w14:textId="77777777" w:rsidR="00CF1B01" w:rsidRPr="00CF1B01" w:rsidRDefault="00CF1B01" w:rsidP="00CF1B01">
            <w:pPr>
              <w:rPr>
                <w:rFonts w:cstheme="minorHAnsi"/>
                <w:b/>
                <w:sz w:val="12"/>
                <w:szCs w:val="12"/>
                <w:u w:val="single"/>
              </w:rPr>
            </w:pPr>
            <w:r w:rsidRPr="00CF1B01">
              <w:rPr>
                <w:rFonts w:cstheme="minorHAnsi"/>
                <w:b/>
                <w:sz w:val="12"/>
                <w:szCs w:val="12"/>
                <w:u w:val="single"/>
              </w:rPr>
              <w:lastRenderedPageBreak/>
              <w:t>Design a William Morris inspired fabric</w:t>
            </w:r>
          </w:p>
          <w:p w14:paraId="71651E97" w14:textId="77777777" w:rsidR="00CF1B01" w:rsidRPr="00CF1B01" w:rsidRDefault="00CF1B01" w:rsidP="00CF1B01">
            <w:pPr>
              <w:rPr>
                <w:rFonts w:cstheme="minorHAnsi"/>
                <w:sz w:val="12"/>
                <w:szCs w:val="12"/>
              </w:rPr>
            </w:pPr>
          </w:p>
          <w:p w14:paraId="4F538AE1"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 and technology</w:t>
            </w:r>
          </w:p>
          <w:p w14:paraId="5303B5AD"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4DAB57"/>
                <w:lang w:eastAsia="en-GB"/>
              </w:rPr>
              <w:t>4</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w:t>
            </w:r>
            <w:r w:rsidRPr="00CF1B01">
              <w:rPr>
                <w:rFonts w:eastAsia="Times New Roman" w:cstheme="minorHAnsi"/>
                <w:color w:val="303030"/>
                <w:sz w:val="12"/>
                <w:szCs w:val="12"/>
                <w:lang w:eastAsia="en-GB"/>
              </w:rPr>
              <w:t xml:space="preserve"> Use research and develop design criteria to inform the design of innovative, functional, appealing products that are fit for </w:t>
            </w:r>
            <w:r w:rsidRPr="00CF1B01">
              <w:rPr>
                <w:rFonts w:eastAsia="Times New Roman" w:cstheme="minorHAnsi"/>
                <w:color w:val="303030"/>
                <w:sz w:val="12"/>
                <w:szCs w:val="12"/>
                <w:lang w:eastAsia="en-GB"/>
              </w:rPr>
              <w:lastRenderedPageBreak/>
              <w:t>purpose, aimed at particular individuals or groups.</w:t>
            </w:r>
          </w:p>
          <w:p w14:paraId="505D82D1"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4DAB57"/>
                <w:lang w:eastAsia="en-GB"/>
              </w:rPr>
              <w:t>4</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w:t>
            </w:r>
            <w:r w:rsidRPr="00CF1B01">
              <w:rPr>
                <w:rFonts w:eastAsia="Times New Roman" w:cstheme="minorHAnsi"/>
                <w:color w:val="303030"/>
                <w:sz w:val="12"/>
                <w:szCs w:val="12"/>
                <w:lang w:eastAsia="en-GB"/>
              </w:rPr>
              <w:t> Generate, develop, model and communicate their ideas through discussion, annotated sketches, cross-sectional and exploded diagrams, prototypes, pattern pieces and computer-aided design.</w:t>
            </w:r>
          </w:p>
          <w:p w14:paraId="2E706504" w14:textId="77777777" w:rsidR="00CF1B01" w:rsidRPr="00CF1B01" w:rsidRDefault="00CF1B01" w:rsidP="00CF1B01">
            <w:pPr>
              <w:shd w:val="clear" w:color="auto" w:fill="FFFFFF"/>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 xml:space="preserve">Knowledge </w:t>
            </w:r>
            <w:r w:rsidRPr="00CF1B01">
              <w:rPr>
                <w:rFonts w:eastAsia="Times New Roman" w:cstheme="minorHAnsi"/>
                <w:b/>
                <w:bCs/>
                <w:color w:val="FFFFFF"/>
                <w:sz w:val="12"/>
                <w:szCs w:val="12"/>
                <w:shd w:val="clear" w:color="auto" w:fill="71B391"/>
                <w:lang w:eastAsia="en-GB"/>
              </w:rPr>
              <w:t>Year 4</w:t>
            </w:r>
          </w:p>
          <w:p w14:paraId="28E0232C" w14:textId="77777777" w:rsidR="00CF1B01" w:rsidRPr="00CF1B01" w:rsidRDefault="00CF1B01" w:rsidP="00CF1B01">
            <w:pPr>
              <w:shd w:val="clear" w:color="auto" w:fill="FFFFFF"/>
              <w:spacing w:after="100" w:afterAutospacing="1"/>
              <w:rPr>
                <w:rFonts w:eastAsia="Times New Roman" w:cstheme="minorHAnsi"/>
                <w:color w:val="303030"/>
                <w:sz w:val="12"/>
                <w:szCs w:val="12"/>
                <w:lang w:eastAsia="en-GB"/>
              </w:rPr>
            </w:pPr>
            <w:r w:rsidRPr="00CF1B01">
              <w:rPr>
                <w:rFonts w:eastAsia="Times New Roman" w:cstheme="minorHAnsi"/>
                <w:color w:val="303030"/>
                <w:sz w:val="12"/>
                <w:szCs w:val="12"/>
                <w:lang w:eastAsia="en-GB"/>
              </w:rPr>
              <w:t>Annotated sketches and exploded diagrams show specific parts of a design, highlight sections or show functions. They communicate ideas in a visual, detailed way.</w:t>
            </w:r>
          </w:p>
          <w:p w14:paraId="39B204DC"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Annotated sketches and exploded diagrams show specific parts of a design, highlight sections or show functions. They communicate ideas in a visual, detailed way.</w:t>
            </w:r>
          </w:p>
          <w:p w14:paraId="7D713666" w14:textId="77777777" w:rsidR="00CF1B01" w:rsidRPr="00CF1B01" w:rsidRDefault="00CF1B01" w:rsidP="00CF1B01">
            <w:pPr>
              <w:shd w:val="clear" w:color="auto" w:fill="FFFFFF"/>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 xml:space="preserve">Skill(s)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Use annotated sketches and exploded diagrams to test and communicate their ideas. </w:t>
            </w:r>
          </w:p>
          <w:p w14:paraId="7B40D605" w14:textId="77777777" w:rsidR="00CF1B01" w:rsidRPr="00CF1B01" w:rsidRDefault="00CF1B01" w:rsidP="00CF1B01">
            <w:pPr>
              <w:rPr>
                <w:rFonts w:cstheme="minorHAnsi"/>
                <w:sz w:val="12"/>
                <w:szCs w:val="12"/>
              </w:rPr>
            </w:pPr>
          </w:p>
          <w:p w14:paraId="015F7E79" w14:textId="77777777" w:rsidR="00CF1B01" w:rsidRPr="00CF1B01" w:rsidRDefault="00CF1B01" w:rsidP="00CF1B01">
            <w:pPr>
              <w:rPr>
                <w:rFonts w:cstheme="minorHAnsi"/>
                <w:b/>
                <w:sz w:val="12"/>
                <w:szCs w:val="12"/>
                <w:u w:val="single"/>
              </w:rPr>
            </w:pPr>
            <w:r w:rsidRPr="00CF1B01">
              <w:rPr>
                <w:rFonts w:cstheme="minorHAnsi"/>
                <w:b/>
                <w:sz w:val="12"/>
                <w:szCs w:val="12"/>
                <w:u w:val="single"/>
              </w:rPr>
              <w:t>Making a William Morris inspired fabric</w:t>
            </w:r>
          </w:p>
          <w:p w14:paraId="478396C9"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P. of Study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Design and technology</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0395A8"/>
                <w:lang w:eastAsia="en-GB"/>
              </w:rPr>
              <w:t>Make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4DAB57"/>
                <w:lang w:eastAsia="en-GB"/>
              </w:rPr>
              <w:t>2</w:t>
            </w:r>
            <w:r w:rsidRPr="00CF1B01">
              <w:rPr>
                <w:rFonts w:eastAsia="Times New Roman" w:cstheme="minorHAnsi"/>
                <w:color w:val="303030"/>
                <w:sz w:val="12"/>
                <w:szCs w:val="12"/>
                <w:lang w:eastAsia="en-GB"/>
              </w:rPr>
              <w:t> Select from and use a wider range of tools and equipment to perform practical tasks (for example, cutting, shaping, joining and finishing), accurately.</w:t>
            </w:r>
          </w:p>
          <w:p w14:paraId="1E3C8B05"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Useful tools for cutting include scissors, craft knives, junior hacksaws with pistol grip and bench hooks. Useful tools for joining include glue guns. Tools should only be used with adult supervision and safety rules must be followed.</w:t>
            </w:r>
          </w:p>
          <w:p w14:paraId="13ADF046"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0395A8"/>
                <w:lang w:eastAsia="en-GB"/>
              </w:rPr>
              <w:t>Specific knowledge</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xml:space="preserve">Joining tools to use with fabric include needles, pins and clips, cutting tools include a variety of scissors such as </w:t>
            </w:r>
            <w:r w:rsidRPr="00CF1B01">
              <w:rPr>
                <w:rFonts w:eastAsia="Times New Roman" w:cstheme="minorHAnsi"/>
                <w:color w:val="303030"/>
                <w:sz w:val="12"/>
                <w:szCs w:val="12"/>
                <w:lang w:eastAsia="en-GB"/>
              </w:rPr>
              <w:lastRenderedPageBreak/>
              <w:t>pinking shears, finishing tools include an iron and ironing board.</w:t>
            </w:r>
          </w:p>
          <w:p w14:paraId="12E75C6A" w14:textId="77777777" w:rsidR="00CF1B01" w:rsidRPr="00CF1B01" w:rsidRDefault="00CF1B01" w:rsidP="00CF1B01">
            <w:pPr>
              <w:shd w:val="clear" w:color="auto" w:fill="FFFFFF"/>
              <w:spacing w:before="100" w:beforeAutospacing="1" w:after="100" w:afterAutospacing="1"/>
              <w:rPr>
                <w:rFonts w:eastAsia="Times New Roman" w:cstheme="minorHAnsi"/>
                <w:color w:val="303030"/>
                <w:sz w:val="12"/>
                <w:szCs w:val="12"/>
                <w:lang w:eastAsia="en-GB"/>
              </w:rPr>
            </w:pPr>
            <w:r w:rsidRPr="00CF1B01">
              <w:rPr>
                <w:rFonts w:eastAsia="Times New Roman" w:cstheme="minorHAnsi"/>
                <w:b/>
                <w:bCs/>
                <w:color w:val="FFFFFF"/>
                <w:sz w:val="12"/>
                <w:szCs w:val="12"/>
                <w:shd w:val="clear" w:color="auto" w:fill="D67910"/>
                <w:lang w:eastAsia="en-GB"/>
              </w:rPr>
              <w:t>Skill</w:t>
            </w:r>
            <w:r w:rsidRPr="00CF1B01">
              <w:rPr>
                <w:rFonts w:eastAsia="Times New Roman" w:cstheme="minorHAnsi"/>
                <w:color w:val="303030"/>
                <w:sz w:val="12"/>
                <w:szCs w:val="12"/>
                <w:lang w:eastAsia="en-GB"/>
              </w:rPr>
              <w:t> </w:t>
            </w:r>
            <w:r w:rsidRPr="00CF1B01">
              <w:rPr>
                <w:rFonts w:eastAsia="Times New Roman" w:cstheme="minorHAnsi"/>
                <w:b/>
                <w:bCs/>
                <w:color w:val="FFFFFF"/>
                <w:sz w:val="12"/>
                <w:szCs w:val="12"/>
                <w:shd w:val="clear" w:color="auto" w:fill="71B391"/>
                <w:lang w:eastAsia="en-GB"/>
              </w:rPr>
              <w:t>Year 4</w:t>
            </w:r>
            <w:r w:rsidRPr="00CF1B01">
              <w:rPr>
                <w:rFonts w:eastAsia="Times New Roman" w:cstheme="minorHAnsi"/>
                <w:color w:val="303030"/>
                <w:sz w:val="12"/>
                <w:szCs w:val="12"/>
                <w:lang w:eastAsia="en-GB"/>
              </w:rPr>
              <w:t> Select, name and use tools with adult supervision.</w:t>
            </w:r>
          </w:p>
          <w:p w14:paraId="50D0FDB6" w14:textId="77777777" w:rsidR="00CF1B01" w:rsidRPr="00CF1B01" w:rsidRDefault="00CF1B01" w:rsidP="00CF1B01">
            <w:pPr>
              <w:rPr>
                <w:rFonts w:cstheme="minorHAnsi"/>
                <w:sz w:val="12"/>
                <w:szCs w:val="12"/>
              </w:rPr>
            </w:pPr>
          </w:p>
        </w:tc>
      </w:tr>
    </w:tbl>
    <w:p w14:paraId="71BC93F6" w14:textId="77777777" w:rsidR="00CF1B01" w:rsidRPr="00CF1B01" w:rsidRDefault="00CF1B01" w:rsidP="00CF1B01">
      <w:pPr>
        <w:rPr>
          <w:b/>
          <w:color w:val="FF0000"/>
        </w:rPr>
      </w:pPr>
    </w:p>
    <w:sectPr w:rsidR="00CF1B01" w:rsidRPr="00CF1B01" w:rsidSect="00CD3E7B">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90656" w14:textId="77777777" w:rsidR="00742DD9" w:rsidRDefault="00742DD9" w:rsidP="00033B33">
      <w:pPr>
        <w:spacing w:after="0" w:line="240" w:lineRule="auto"/>
      </w:pPr>
      <w:r>
        <w:separator/>
      </w:r>
    </w:p>
  </w:endnote>
  <w:endnote w:type="continuationSeparator" w:id="0">
    <w:p w14:paraId="38795A62" w14:textId="77777777" w:rsidR="00742DD9" w:rsidRDefault="00742DD9" w:rsidP="00033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B1D4C" w14:textId="77777777" w:rsidR="00742DD9" w:rsidRDefault="00742DD9" w:rsidP="00033B33">
      <w:pPr>
        <w:spacing w:after="0" w:line="240" w:lineRule="auto"/>
      </w:pPr>
      <w:r>
        <w:separator/>
      </w:r>
    </w:p>
  </w:footnote>
  <w:footnote w:type="continuationSeparator" w:id="0">
    <w:p w14:paraId="2C29AB81" w14:textId="77777777" w:rsidR="00742DD9" w:rsidRDefault="00742DD9" w:rsidP="00033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8629D" w14:textId="77777777" w:rsidR="00904272" w:rsidRPr="00B259D2" w:rsidRDefault="00904272" w:rsidP="00904272">
    <w:pPr>
      <w:rPr>
        <w:rFonts w:asciiTheme="majorHAnsi" w:hAnsiTheme="majorHAnsi" w:cstheme="majorHAnsi"/>
        <w:b/>
        <w:color w:val="222222"/>
        <w:shd w:val="clear" w:color="auto" w:fill="FFFFFF"/>
      </w:rPr>
    </w:pPr>
    <w:r w:rsidRPr="00B259D2">
      <w:rPr>
        <w:rFonts w:asciiTheme="majorHAnsi" w:hAnsiTheme="majorHAnsi" w:cstheme="majorHAnsi"/>
        <w:b/>
        <w:color w:val="222222"/>
        <w:shd w:val="clear" w:color="auto" w:fill="FFFFFF"/>
      </w:rPr>
      <w:t>River Deep, Mountain High</w:t>
    </w:r>
  </w:p>
  <w:p w14:paraId="61DBE7FE" w14:textId="77777777" w:rsidR="00033B33" w:rsidRDefault="00033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65DF"/>
    <w:multiLevelType w:val="multilevel"/>
    <w:tmpl w:val="F3FE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67350"/>
    <w:multiLevelType w:val="multilevel"/>
    <w:tmpl w:val="42DE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41A64"/>
    <w:multiLevelType w:val="multilevel"/>
    <w:tmpl w:val="3CE6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1640B"/>
    <w:multiLevelType w:val="multilevel"/>
    <w:tmpl w:val="731E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C277B"/>
    <w:multiLevelType w:val="multilevel"/>
    <w:tmpl w:val="C4EE5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4616F"/>
    <w:multiLevelType w:val="multilevel"/>
    <w:tmpl w:val="7020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FF1FE3"/>
    <w:multiLevelType w:val="multilevel"/>
    <w:tmpl w:val="F7A6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D3169"/>
    <w:multiLevelType w:val="multilevel"/>
    <w:tmpl w:val="A9AC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704C23"/>
    <w:multiLevelType w:val="multilevel"/>
    <w:tmpl w:val="3CD2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8101B4"/>
    <w:multiLevelType w:val="hybridMultilevel"/>
    <w:tmpl w:val="0816847C"/>
    <w:lvl w:ilvl="0" w:tplc="01F20C90">
      <w:start w:val="1"/>
      <w:numFmt w:val="bullet"/>
      <w:lvlText w:val=""/>
      <w:lvlJc w:val="left"/>
      <w:pPr>
        <w:ind w:left="720" w:hanging="360"/>
      </w:pPr>
      <w:rPr>
        <w:rFonts w:ascii="Symbol" w:hAnsi="Symbol"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594610"/>
    <w:multiLevelType w:val="multilevel"/>
    <w:tmpl w:val="2420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D69CA"/>
    <w:multiLevelType w:val="multilevel"/>
    <w:tmpl w:val="8402C1A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7931FBB"/>
    <w:multiLevelType w:val="multilevel"/>
    <w:tmpl w:val="19AE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50531"/>
    <w:multiLevelType w:val="multilevel"/>
    <w:tmpl w:val="942C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E6C5C"/>
    <w:multiLevelType w:val="multilevel"/>
    <w:tmpl w:val="B38A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9B5A58"/>
    <w:multiLevelType w:val="multilevel"/>
    <w:tmpl w:val="33D0338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BE73672"/>
    <w:multiLevelType w:val="multilevel"/>
    <w:tmpl w:val="E0FA98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D27129B"/>
    <w:multiLevelType w:val="multilevel"/>
    <w:tmpl w:val="E48C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5509EA"/>
    <w:multiLevelType w:val="multilevel"/>
    <w:tmpl w:val="0D2E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A0718B"/>
    <w:multiLevelType w:val="multilevel"/>
    <w:tmpl w:val="67FA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FD64FC"/>
    <w:multiLevelType w:val="multilevel"/>
    <w:tmpl w:val="AA6C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E22B31"/>
    <w:multiLevelType w:val="multilevel"/>
    <w:tmpl w:val="69DC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FF19B1"/>
    <w:multiLevelType w:val="multilevel"/>
    <w:tmpl w:val="B7D88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6733A3"/>
    <w:multiLevelType w:val="multilevel"/>
    <w:tmpl w:val="442C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7150AB"/>
    <w:multiLevelType w:val="multilevel"/>
    <w:tmpl w:val="F16C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D15021"/>
    <w:multiLevelType w:val="multilevel"/>
    <w:tmpl w:val="844A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98203A"/>
    <w:multiLevelType w:val="multilevel"/>
    <w:tmpl w:val="0DF0289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5376F58"/>
    <w:multiLevelType w:val="multilevel"/>
    <w:tmpl w:val="8D10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705947"/>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6891436"/>
    <w:multiLevelType w:val="multilevel"/>
    <w:tmpl w:val="1F72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F4213B"/>
    <w:multiLevelType w:val="multilevel"/>
    <w:tmpl w:val="37BC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F53139"/>
    <w:multiLevelType w:val="hybridMultilevel"/>
    <w:tmpl w:val="356A6ABA"/>
    <w:lvl w:ilvl="0" w:tplc="08090001">
      <w:start w:val="1"/>
      <w:numFmt w:val="bullet"/>
      <w:lvlText w:val=""/>
      <w:lvlJc w:val="left"/>
      <w:pPr>
        <w:ind w:left="720" w:hanging="360"/>
      </w:pPr>
      <w:rPr>
        <w:rFonts w:ascii="Symbol" w:hAnsi="Symbol" w:hint="default"/>
      </w:rPr>
    </w:lvl>
    <w:lvl w:ilvl="1" w:tplc="DAE2A1E2">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7064C48"/>
    <w:multiLevelType w:val="multilevel"/>
    <w:tmpl w:val="5C1E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2D20EE"/>
    <w:multiLevelType w:val="multilevel"/>
    <w:tmpl w:val="1B30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D22DF4"/>
    <w:multiLevelType w:val="multilevel"/>
    <w:tmpl w:val="6BF6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DA48B5"/>
    <w:multiLevelType w:val="multilevel"/>
    <w:tmpl w:val="FB28B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B700B8"/>
    <w:multiLevelType w:val="multilevel"/>
    <w:tmpl w:val="709E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E0709AF"/>
    <w:multiLevelType w:val="multilevel"/>
    <w:tmpl w:val="7C54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6B6BDC"/>
    <w:multiLevelType w:val="multilevel"/>
    <w:tmpl w:val="2CCA9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C0659C"/>
    <w:multiLevelType w:val="multilevel"/>
    <w:tmpl w:val="982C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C56420"/>
    <w:multiLevelType w:val="multilevel"/>
    <w:tmpl w:val="E32A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057637"/>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3934EDE"/>
    <w:multiLevelType w:val="multilevel"/>
    <w:tmpl w:val="D3D4E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8E85D2D"/>
    <w:multiLevelType w:val="multilevel"/>
    <w:tmpl w:val="B8F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A10090"/>
    <w:multiLevelType w:val="multilevel"/>
    <w:tmpl w:val="8CFA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D65C6E"/>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BE46212"/>
    <w:multiLevelType w:val="multilevel"/>
    <w:tmpl w:val="1026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5048D4"/>
    <w:multiLevelType w:val="multilevel"/>
    <w:tmpl w:val="8872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691F22"/>
    <w:multiLevelType w:val="multilevel"/>
    <w:tmpl w:val="275C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BE32A6"/>
    <w:multiLevelType w:val="multilevel"/>
    <w:tmpl w:val="B08EE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F972A8"/>
    <w:multiLevelType w:val="multilevel"/>
    <w:tmpl w:val="E2BE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1216C2"/>
    <w:multiLevelType w:val="multilevel"/>
    <w:tmpl w:val="81065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EB5D93"/>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7053F8D"/>
    <w:multiLevelType w:val="multilevel"/>
    <w:tmpl w:val="6FE8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F27E35"/>
    <w:multiLevelType w:val="multilevel"/>
    <w:tmpl w:val="23A2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2B1099"/>
    <w:multiLevelType w:val="multilevel"/>
    <w:tmpl w:val="EC4A56E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CF05417"/>
    <w:multiLevelType w:val="multilevel"/>
    <w:tmpl w:val="8646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33420"/>
    <w:multiLevelType w:val="multilevel"/>
    <w:tmpl w:val="BA7E2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BF7488"/>
    <w:multiLevelType w:val="multilevel"/>
    <w:tmpl w:val="BFE2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0B2C3E"/>
    <w:multiLevelType w:val="multilevel"/>
    <w:tmpl w:val="E2F6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771527"/>
    <w:multiLevelType w:val="multilevel"/>
    <w:tmpl w:val="75CA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ED3926"/>
    <w:multiLevelType w:val="multilevel"/>
    <w:tmpl w:val="3CF0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F84679"/>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87A7894"/>
    <w:multiLevelType w:val="multilevel"/>
    <w:tmpl w:val="22E2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E94CBD"/>
    <w:multiLevelType w:val="multilevel"/>
    <w:tmpl w:val="8B30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63182E"/>
    <w:multiLevelType w:val="multilevel"/>
    <w:tmpl w:val="8AB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9D6F4D"/>
    <w:multiLevelType w:val="multilevel"/>
    <w:tmpl w:val="65A4AC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16A7B80"/>
    <w:multiLevelType w:val="multilevel"/>
    <w:tmpl w:val="43F6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24D7DC7"/>
    <w:multiLevelType w:val="multilevel"/>
    <w:tmpl w:val="FB14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2855F38"/>
    <w:multiLevelType w:val="multilevel"/>
    <w:tmpl w:val="8036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997630"/>
    <w:multiLevelType w:val="multilevel"/>
    <w:tmpl w:val="DCCA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DE02FF"/>
    <w:multiLevelType w:val="multilevel"/>
    <w:tmpl w:val="3F54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370200"/>
    <w:multiLevelType w:val="multilevel"/>
    <w:tmpl w:val="E804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6A35CC"/>
    <w:multiLevelType w:val="multilevel"/>
    <w:tmpl w:val="084CC86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70430451"/>
    <w:multiLevelType w:val="multilevel"/>
    <w:tmpl w:val="865AC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F82847"/>
    <w:multiLevelType w:val="multilevel"/>
    <w:tmpl w:val="D0F6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0237CF"/>
    <w:multiLevelType w:val="hybridMultilevel"/>
    <w:tmpl w:val="731C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59F3949"/>
    <w:multiLevelType w:val="multilevel"/>
    <w:tmpl w:val="C52C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5D41A08"/>
    <w:multiLevelType w:val="multilevel"/>
    <w:tmpl w:val="D94C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BA66DFB"/>
    <w:multiLevelType w:val="multilevel"/>
    <w:tmpl w:val="0A84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A907F8"/>
    <w:multiLevelType w:val="multilevel"/>
    <w:tmpl w:val="B980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30410F"/>
    <w:multiLevelType w:val="multilevel"/>
    <w:tmpl w:val="2040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EF556C3"/>
    <w:multiLevelType w:val="multilevel"/>
    <w:tmpl w:val="8EDAE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168388">
    <w:abstractNumId w:val="10"/>
  </w:num>
  <w:num w:numId="2" w16cid:durableId="1261764776">
    <w:abstractNumId w:val="69"/>
  </w:num>
  <w:num w:numId="3" w16cid:durableId="2140830584">
    <w:abstractNumId w:val="39"/>
  </w:num>
  <w:num w:numId="4" w16cid:durableId="1436170651">
    <w:abstractNumId w:val="8"/>
  </w:num>
  <w:num w:numId="5" w16cid:durableId="140851444">
    <w:abstractNumId w:val="51"/>
  </w:num>
  <w:num w:numId="6" w16cid:durableId="553856013">
    <w:abstractNumId w:val="53"/>
  </w:num>
  <w:num w:numId="7" w16cid:durableId="1979602657">
    <w:abstractNumId w:val="33"/>
  </w:num>
  <w:num w:numId="8" w16cid:durableId="1455245616">
    <w:abstractNumId w:val="75"/>
  </w:num>
  <w:num w:numId="9" w16cid:durableId="1077051141">
    <w:abstractNumId w:val="20"/>
  </w:num>
  <w:num w:numId="10" w16cid:durableId="74741610">
    <w:abstractNumId w:val="42"/>
  </w:num>
  <w:num w:numId="11" w16cid:durableId="2019035139">
    <w:abstractNumId w:val="13"/>
  </w:num>
  <w:num w:numId="12" w16cid:durableId="2106805438">
    <w:abstractNumId w:val="25"/>
  </w:num>
  <w:num w:numId="13" w16cid:durableId="25832051">
    <w:abstractNumId w:val="19"/>
  </w:num>
  <w:num w:numId="14" w16cid:durableId="1167483217">
    <w:abstractNumId w:val="18"/>
  </w:num>
  <w:num w:numId="15" w16cid:durableId="986788758">
    <w:abstractNumId w:val="30"/>
  </w:num>
  <w:num w:numId="16" w16cid:durableId="1489981534">
    <w:abstractNumId w:val="24"/>
  </w:num>
  <w:num w:numId="17" w16cid:durableId="1184057411">
    <w:abstractNumId w:val="77"/>
  </w:num>
  <w:num w:numId="18" w16cid:durableId="1373967492">
    <w:abstractNumId w:val="46"/>
  </w:num>
  <w:num w:numId="19" w16cid:durableId="1299413712">
    <w:abstractNumId w:val="49"/>
  </w:num>
  <w:num w:numId="20" w16cid:durableId="658732452">
    <w:abstractNumId w:val="40"/>
  </w:num>
  <w:num w:numId="21" w16cid:durableId="1785615302">
    <w:abstractNumId w:val="82"/>
  </w:num>
  <w:num w:numId="22" w16cid:durableId="1624920439">
    <w:abstractNumId w:val="56"/>
  </w:num>
  <w:num w:numId="23" w16cid:durableId="1168133023">
    <w:abstractNumId w:val="47"/>
  </w:num>
  <w:num w:numId="24" w16cid:durableId="1955673719">
    <w:abstractNumId w:val="64"/>
  </w:num>
  <w:num w:numId="25" w16cid:durableId="1343508887">
    <w:abstractNumId w:val="5"/>
  </w:num>
  <w:num w:numId="26" w16cid:durableId="1121845369">
    <w:abstractNumId w:val="34"/>
  </w:num>
  <w:num w:numId="27" w16cid:durableId="1788506465">
    <w:abstractNumId w:val="37"/>
  </w:num>
  <w:num w:numId="28" w16cid:durableId="1778407798">
    <w:abstractNumId w:val="58"/>
  </w:num>
  <w:num w:numId="29" w16cid:durableId="2121338163">
    <w:abstractNumId w:val="14"/>
  </w:num>
  <w:num w:numId="30" w16cid:durableId="172427673">
    <w:abstractNumId w:val="23"/>
  </w:num>
  <w:num w:numId="31" w16cid:durableId="947782001">
    <w:abstractNumId w:val="0"/>
  </w:num>
  <w:num w:numId="32" w16cid:durableId="206261311">
    <w:abstractNumId w:val="29"/>
  </w:num>
  <w:num w:numId="33" w16cid:durableId="875701095">
    <w:abstractNumId w:val="72"/>
  </w:num>
  <w:num w:numId="34" w16cid:durableId="507183665">
    <w:abstractNumId w:val="59"/>
  </w:num>
  <w:num w:numId="35" w16cid:durableId="2019846531">
    <w:abstractNumId w:val="1"/>
  </w:num>
  <w:num w:numId="36" w16cid:durableId="1945573372">
    <w:abstractNumId w:val="54"/>
  </w:num>
  <w:num w:numId="37" w16cid:durableId="1186750761">
    <w:abstractNumId w:val="7"/>
  </w:num>
  <w:num w:numId="38" w16cid:durableId="607665262">
    <w:abstractNumId w:val="61"/>
  </w:num>
  <w:num w:numId="39" w16cid:durableId="627055933">
    <w:abstractNumId w:val="50"/>
  </w:num>
  <w:num w:numId="40" w16cid:durableId="294142166">
    <w:abstractNumId w:val="44"/>
  </w:num>
  <w:num w:numId="41" w16cid:durableId="518197774">
    <w:abstractNumId w:val="60"/>
  </w:num>
  <w:num w:numId="42" w16cid:durableId="1605267020">
    <w:abstractNumId w:val="57"/>
  </w:num>
  <w:num w:numId="43" w16cid:durableId="952983585">
    <w:abstractNumId w:val="38"/>
  </w:num>
  <w:num w:numId="44" w16cid:durableId="685522457">
    <w:abstractNumId w:val="21"/>
  </w:num>
  <w:num w:numId="45" w16cid:durableId="757292360">
    <w:abstractNumId w:val="22"/>
  </w:num>
  <w:num w:numId="46" w16cid:durableId="1185943355">
    <w:abstractNumId w:val="36"/>
  </w:num>
  <w:num w:numId="47" w16cid:durableId="89745821">
    <w:abstractNumId w:val="74"/>
  </w:num>
  <w:num w:numId="48" w16cid:durableId="688062760">
    <w:abstractNumId w:val="3"/>
  </w:num>
  <w:num w:numId="49" w16cid:durableId="21634188">
    <w:abstractNumId w:val="67"/>
  </w:num>
  <w:num w:numId="50" w16cid:durableId="261769818">
    <w:abstractNumId w:val="70"/>
  </w:num>
  <w:num w:numId="51" w16cid:durableId="1571840610">
    <w:abstractNumId w:val="12"/>
  </w:num>
  <w:num w:numId="52" w16cid:durableId="1385330638">
    <w:abstractNumId w:val="48"/>
  </w:num>
  <w:num w:numId="53" w16cid:durableId="1057584362">
    <w:abstractNumId w:val="32"/>
  </w:num>
  <w:num w:numId="54" w16cid:durableId="703676812">
    <w:abstractNumId w:val="27"/>
  </w:num>
  <w:num w:numId="55" w16cid:durableId="247933864">
    <w:abstractNumId w:val="80"/>
  </w:num>
  <w:num w:numId="56" w16cid:durableId="1696882742">
    <w:abstractNumId w:val="17"/>
  </w:num>
  <w:num w:numId="57" w16cid:durableId="58404837">
    <w:abstractNumId w:val="78"/>
  </w:num>
  <w:num w:numId="58" w16cid:durableId="2019959952">
    <w:abstractNumId w:val="81"/>
  </w:num>
  <w:num w:numId="59" w16cid:durableId="2080131715">
    <w:abstractNumId w:val="71"/>
  </w:num>
  <w:num w:numId="60" w16cid:durableId="1689285749">
    <w:abstractNumId w:val="2"/>
  </w:num>
  <w:num w:numId="61" w16cid:durableId="2139256633">
    <w:abstractNumId w:val="6"/>
  </w:num>
  <w:num w:numId="62" w16cid:durableId="1156921552">
    <w:abstractNumId w:val="35"/>
  </w:num>
  <w:num w:numId="63" w16cid:durableId="638342492">
    <w:abstractNumId w:val="4"/>
  </w:num>
  <w:num w:numId="64" w16cid:durableId="467866604">
    <w:abstractNumId w:val="63"/>
  </w:num>
  <w:num w:numId="65" w16cid:durableId="1083064392">
    <w:abstractNumId w:val="43"/>
  </w:num>
  <w:num w:numId="66" w16cid:durableId="877009735">
    <w:abstractNumId w:val="65"/>
  </w:num>
  <w:num w:numId="67" w16cid:durableId="636380864">
    <w:abstractNumId w:val="79"/>
  </w:num>
  <w:num w:numId="68" w16cid:durableId="1996570563">
    <w:abstractNumId w:val="68"/>
  </w:num>
  <w:num w:numId="69" w16cid:durableId="769424651">
    <w:abstractNumId w:val="76"/>
  </w:num>
  <w:num w:numId="70" w16cid:durableId="747773610">
    <w:abstractNumId w:val="31"/>
  </w:num>
  <w:num w:numId="71" w16cid:durableId="2057925579">
    <w:abstractNumId w:val="45"/>
  </w:num>
  <w:num w:numId="72" w16cid:durableId="898713549">
    <w:abstractNumId w:val="41"/>
  </w:num>
  <w:num w:numId="73" w16cid:durableId="717777614">
    <w:abstractNumId w:val="28"/>
  </w:num>
  <w:num w:numId="74" w16cid:durableId="737552207">
    <w:abstractNumId w:val="62"/>
  </w:num>
  <w:num w:numId="75" w16cid:durableId="1128940301">
    <w:abstractNumId w:val="66"/>
  </w:num>
  <w:num w:numId="76" w16cid:durableId="36319529">
    <w:abstractNumId w:val="52"/>
  </w:num>
  <w:num w:numId="77" w16cid:durableId="1630933388">
    <w:abstractNumId w:val="11"/>
  </w:num>
  <w:num w:numId="78" w16cid:durableId="24453493">
    <w:abstractNumId w:val="15"/>
  </w:num>
  <w:num w:numId="79" w16cid:durableId="839195642">
    <w:abstractNumId w:val="73"/>
  </w:num>
  <w:num w:numId="80" w16cid:durableId="1594826595">
    <w:abstractNumId w:val="26"/>
  </w:num>
  <w:num w:numId="81" w16cid:durableId="1697581616">
    <w:abstractNumId w:val="16"/>
  </w:num>
  <w:num w:numId="82" w16cid:durableId="2015834818">
    <w:abstractNumId w:val="55"/>
  </w:num>
  <w:num w:numId="83" w16cid:durableId="98913806">
    <w:abstractNumId w:val="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E7B"/>
    <w:rsid w:val="00033B33"/>
    <w:rsid w:val="00097068"/>
    <w:rsid w:val="000E5827"/>
    <w:rsid w:val="00297D18"/>
    <w:rsid w:val="002E7BC8"/>
    <w:rsid w:val="003007CD"/>
    <w:rsid w:val="003A62DC"/>
    <w:rsid w:val="003C7BD2"/>
    <w:rsid w:val="004114ED"/>
    <w:rsid w:val="0041420F"/>
    <w:rsid w:val="004F53DC"/>
    <w:rsid w:val="00514238"/>
    <w:rsid w:val="005B46A9"/>
    <w:rsid w:val="005F5F15"/>
    <w:rsid w:val="00625241"/>
    <w:rsid w:val="006B191C"/>
    <w:rsid w:val="006D1154"/>
    <w:rsid w:val="006D7A1D"/>
    <w:rsid w:val="006F0ADF"/>
    <w:rsid w:val="006F4C36"/>
    <w:rsid w:val="00742DD9"/>
    <w:rsid w:val="00751680"/>
    <w:rsid w:val="007E3797"/>
    <w:rsid w:val="00811645"/>
    <w:rsid w:val="008437C5"/>
    <w:rsid w:val="008B23AD"/>
    <w:rsid w:val="008F186D"/>
    <w:rsid w:val="00904272"/>
    <w:rsid w:val="009A795A"/>
    <w:rsid w:val="009A7D92"/>
    <w:rsid w:val="009F2154"/>
    <w:rsid w:val="009F33D8"/>
    <w:rsid w:val="00A12E63"/>
    <w:rsid w:val="00B4763F"/>
    <w:rsid w:val="00B74B51"/>
    <w:rsid w:val="00BD1024"/>
    <w:rsid w:val="00CA0ECD"/>
    <w:rsid w:val="00CC08FE"/>
    <w:rsid w:val="00CC372B"/>
    <w:rsid w:val="00CD3E7B"/>
    <w:rsid w:val="00CF1B01"/>
    <w:rsid w:val="00D22C2D"/>
    <w:rsid w:val="00D5597F"/>
    <w:rsid w:val="00D56E4E"/>
    <w:rsid w:val="00D65920"/>
    <w:rsid w:val="00DC409F"/>
    <w:rsid w:val="00E57516"/>
    <w:rsid w:val="00E61034"/>
    <w:rsid w:val="00E74F1C"/>
    <w:rsid w:val="00EB1325"/>
    <w:rsid w:val="00EB78D1"/>
    <w:rsid w:val="00EF3899"/>
    <w:rsid w:val="00F17CCE"/>
    <w:rsid w:val="00F75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83E96"/>
  <w15:chartTrackingRefBased/>
  <w15:docId w15:val="{1F8F389D-9D63-4531-A946-2086B8EE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33B3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E7B"/>
    <w:pPr>
      <w:ind w:left="720"/>
      <w:contextualSpacing/>
    </w:pPr>
  </w:style>
  <w:style w:type="paragraph" w:styleId="Header">
    <w:name w:val="header"/>
    <w:basedOn w:val="Normal"/>
    <w:link w:val="HeaderChar"/>
    <w:uiPriority w:val="99"/>
    <w:unhideWhenUsed/>
    <w:rsid w:val="00033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B33"/>
  </w:style>
  <w:style w:type="paragraph" w:styleId="Footer">
    <w:name w:val="footer"/>
    <w:basedOn w:val="Normal"/>
    <w:link w:val="FooterChar"/>
    <w:uiPriority w:val="99"/>
    <w:unhideWhenUsed/>
    <w:rsid w:val="00033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B33"/>
  </w:style>
  <w:style w:type="character" w:customStyle="1" w:styleId="Heading3Char">
    <w:name w:val="Heading 3 Char"/>
    <w:basedOn w:val="DefaultParagraphFont"/>
    <w:link w:val="Heading3"/>
    <w:uiPriority w:val="9"/>
    <w:rsid w:val="00033B33"/>
    <w:rPr>
      <w:rFonts w:ascii="Times New Roman" w:eastAsia="Times New Roman" w:hAnsi="Times New Roman" w:cs="Times New Roman"/>
      <w:b/>
      <w:bCs/>
      <w:sz w:val="27"/>
      <w:szCs w:val="27"/>
      <w:lang w:eastAsia="en-GB"/>
    </w:rPr>
  </w:style>
  <w:style w:type="character" w:customStyle="1" w:styleId="go">
    <w:name w:val="go"/>
    <w:basedOn w:val="DefaultParagraphFont"/>
    <w:rsid w:val="00033B33"/>
  </w:style>
  <w:style w:type="character" w:styleId="Hyperlink">
    <w:name w:val="Hyperlink"/>
    <w:basedOn w:val="DefaultParagraphFont"/>
    <w:uiPriority w:val="99"/>
    <w:unhideWhenUsed/>
    <w:rsid w:val="00DC409F"/>
    <w:rPr>
      <w:color w:val="0563C1" w:themeColor="hyperlink"/>
      <w:u w:val="single"/>
    </w:rPr>
  </w:style>
  <w:style w:type="character" w:customStyle="1" w:styleId="UnresolvedMention1">
    <w:name w:val="Unresolved Mention1"/>
    <w:basedOn w:val="DefaultParagraphFont"/>
    <w:uiPriority w:val="99"/>
    <w:semiHidden/>
    <w:unhideWhenUsed/>
    <w:rsid w:val="00DC409F"/>
    <w:rPr>
      <w:color w:val="605E5C"/>
      <w:shd w:val="clear" w:color="auto" w:fill="E1DFDD"/>
    </w:rPr>
  </w:style>
  <w:style w:type="character" w:customStyle="1" w:styleId="badge">
    <w:name w:val="badge"/>
    <w:basedOn w:val="DefaultParagraphFont"/>
    <w:rsid w:val="009A7D92"/>
  </w:style>
  <w:style w:type="paragraph" w:styleId="NormalWeb">
    <w:name w:val="Normal (Web)"/>
    <w:basedOn w:val="Normal"/>
    <w:uiPriority w:val="99"/>
    <w:unhideWhenUsed/>
    <w:rsid w:val="009A7D9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CF1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D1024"/>
    <w:rPr>
      <w:i/>
      <w:iCs/>
    </w:rPr>
  </w:style>
  <w:style w:type="character" w:customStyle="1" w:styleId="normaltextrun">
    <w:name w:val="normaltextrun"/>
    <w:basedOn w:val="DefaultParagraphFont"/>
    <w:rsid w:val="00BD1024"/>
  </w:style>
  <w:style w:type="paragraph" w:customStyle="1" w:styleId="paragraph">
    <w:name w:val="paragraph"/>
    <w:basedOn w:val="Normal"/>
    <w:rsid w:val="00BD10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18787">
      <w:bodyDiv w:val="1"/>
      <w:marLeft w:val="0"/>
      <w:marRight w:val="0"/>
      <w:marTop w:val="0"/>
      <w:marBottom w:val="0"/>
      <w:divBdr>
        <w:top w:val="none" w:sz="0" w:space="0" w:color="auto"/>
        <w:left w:val="none" w:sz="0" w:space="0" w:color="auto"/>
        <w:bottom w:val="none" w:sz="0" w:space="0" w:color="auto"/>
        <w:right w:val="none" w:sz="0" w:space="0" w:color="auto"/>
      </w:divBdr>
    </w:div>
    <w:div w:id="92479504">
      <w:bodyDiv w:val="1"/>
      <w:marLeft w:val="0"/>
      <w:marRight w:val="0"/>
      <w:marTop w:val="0"/>
      <w:marBottom w:val="0"/>
      <w:divBdr>
        <w:top w:val="none" w:sz="0" w:space="0" w:color="auto"/>
        <w:left w:val="none" w:sz="0" w:space="0" w:color="auto"/>
        <w:bottom w:val="none" w:sz="0" w:space="0" w:color="auto"/>
        <w:right w:val="none" w:sz="0" w:space="0" w:color="auto"/>
      </w:divBdr>
      <w:divsChild>
        <w:div w:id="1950548664">
          <w:marLeft w:val="0"/>
          <w:marRight w:val="0"/>
          <w:marTop w:val="0"/>
          <w:marBottom w:val="0"/>
          <w:divBdr>
            <w:top w:val="none" w:sz="0" w:space="0" w:color="auto"/>
            <w:left w:val="none" w:sz="0" w:space="0" w:color="auto"/>
            <w:bottom w:val="none" w:sz="0" w:space="0" w:color="auto"/>
            <w:right w:val="none" w:sz="0" w:space="0" w:color="auto"/>
          </w:divBdr>
          <w:divsChild>
            <w:div w:id="490026544">
              <w:marLeft w:val="0"/>
              <w:marRight w:val="0"/>
              <w:marTop w:val="0"/>
              <w:marBottom w:val="0"/>
              <w:divBdr>
                <w:top w:val="none" w:sz="0" w:space="0" w:color="auto"/>
                <w:left w:val="none" w:sz="0" w:space="0" w:color="auto"/>
                <w:bottom w:val="none" w:sz="0" w:space="0" w:color="auto"/>
                <w:right w:val="none" w:sz="0" w:space="0" w:color="auto"/>
              </w:divBdr>
            </w:div>
          </w:divsChild>
        </w:div>
        <w:div w:id="792947629">
          <w:marLeft w:val="0"/>
          <w:marRight w:val="0"/>
          <w:marTop w:val="0"/>
          <w:marBottom w:val="0"/>
          <w:divBdr>
            <w:top w:val="none" w:sz="0" w:space="0" w:color="auto"/>
            <w:left w:val="none" w:sz="0" w:space="0" w:color="auto"/>
            <w:bottom w:val="none" w:sz="0" w:space="0" w:color="auto"/>
            <w:right w:val="none" w:sz="0" w:space="0" w:color="auto"/>
          </w:divBdr>
          <w:divsChild>
            <w:div w:id="172263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9055">
      <w:bodyDiv w:val="1"/>
      <w:marLeft w:val="0"/>
      <w:marRight w:val="0"/>
      <w:marTop w:val="0"/>
      <w:marBottom w:val="0"/>
      <w:divBdr>
        <w:top w:val="none" w:sz="0" w:space="0" w:color="auto"/>
        <w:left w:val="none" w:sz="0" w:space="0" w:color="auto"/>
        <w:bottom w:val="none" w:sz="0" w:space="0" w:color="auto"/>
        <w:right w:val="none" w:sz="0" w:space="0" w:color="auto"/>
      </w:divBdr>
    </w:div>
    <w:div w:id="176697013">
      <w:bodyDiv w:val="1"/>
      <w:marLeft w:val="0"/>
      <w:marRight w:val="0"/>
      <w:marTop w:val="0"/>
      <w:marBottom w:val="0"/>
      <w:divBdr>
        <w:top w:val="none" w:sz="0" w:space="0" w:color="auto"/>
        <w:left w:val="none" w:sz="0" w:space="0" w:color="auto"/>
        <w:bottom w:val="none" w:sz="0" w:space="0" w:color="auto"/>
        <w:right w:val="none" w:sz="0" w:space="0" w:color="auto"/>
      </w:divBdr>
    </w:div>
    <w:div w:id="351304964">
      <w:bodyDiv w:val="1"/>
      <w:marLeft w:val="0"/>
      <w:marRight w:val="0"/>
      <w:marTop w:val="0"/>
      <w:marBottom w:val="0"/>
      <w:divBdr>
        <w:top w:val="none" w:sz="0" w:space="0" w:color="auto"/>
        <w:left w:val="none" w:sz="0" w:space="0" w:color="auto"/>
        <w:bottom w:val="none" w:sz="0" w:space="0" w:color="auto"/>
        <w:right w:val="none" w:sz="0" w:space="0" w:color="auto"/>
      </w:divBdr>
      <w:divsChild>
        <w:div w:id="1018461255">
          <w:marLeft w:val="0"/>
          <w:marRight w:val="0"/>
          <w:marTop w:val="0"/>
          <w:marBottom w:val="0"/>
          <w:divBdr>
            <w:top w:val="none" w:sz="0" w:space="0" w:color="auto"/>
            <w:left w:val="none" w:sz="0" w:space="0" w:color="auto"/>
            <w:bottom w:val="none" w:sz="0" w:space="0" w:color="auto"/>
            <w:right w:val="none" w:sz="0" w:space="0" w:color="auto"/>
          </w:divBdr>
          <w:divsChild>
            <w:div w:id="3836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14864">
      <w:bodyDiv w:val="1"/>
      <w:marLeft w:val="0"/>
      <w:marRight w:val="0"/>
      <w:marTop w:val="0"/>
      <w:marBottom w:val="0"/>
      <w:divBdr>
        <w:top w:val="none" w:sz="0" w:space="0" w:color="auto"/>
        <w:left w:val="none" w:sz="0" w:space="0" w:color="auto"/>
        <w:bottom w:val="none" w:sz="0" w:space="0" w:color="auto"/>
        <w:right w:val="none" w:sz="0" w:space="0" w:color="auto"/>
      </w:divBdr>
      <w:divsChild>
        <w:div w:id="1604531253">
          <w:marLeft w:val="0"/>
          <w:marRight w:val="0"/>
          <w:marTop w:val="0"/>
          <w:marBottom w:val="0"/>
          <w:divBdr>
            <w:top w:val="none" w:sz="0" w:space="0" w:color="auto"/>
            <w:left w:val="none" w:sz="0" w:space="0" w:color="auto"/>
            <w:bottom w:val="none" w:sz="0" w:space="0" w:color="auto"/>
            <w:right w:val="none" w:sz="0" w:space="0" w:color="auto"/>
          </w:divBdr>
          <w:divsChild>
            <w:div w:id="8153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10698">
      <w:bodyDiv w:val="1"/>
      <w:marLeft w:val="0"/>
      <w:marRight w:val="0"/>
      <w:marTop w:val="0"/>
      <w:marBottom w:val="0"/>
      <w:divBdr>
        <w:top w:val="none" w:sz="0" w:space="0" w:color="auto"/>
        <w:left w:val="none" w:sz="0" w:space="0" w:color="auto"/>
        <w:bottom w:val="none" w:sz="0" w:space="0" w:color="auto"/>
        <w:right w:val="none" w:sz="0" w:space="0" w:color="auto"/>
      </w:divBdr>
    </w:div>
    <w:div w:id="425731502">
      <w:bodyDiv w:val="1"/>
      <w:marLeft w:val="0"/>
      <w:marRight w:val="0"/>
      <w:marTop w:val="0"/>
      <w:marBottom w:val="0"/>
      <w:divBdr>
        <w:top w:val="none" w:sz="0" w:space="0" w:color="auto"/>
        <w:left w:val="none" w:sz="0" w:space="0" w:color="auto"/>
        <w:bottom w:val="none" w:sz="0" w:space="0" w:color="auto"/>
        <w:right w:val="none" w:sz="0" w:space="0" w:color="auto"/>
      </w:divBdr>
    </w:div>
    <w:div w:id="432166165">
      <w:bodyDiv w:val="1"/>
      <w:marLeft w:val="0"/>
      <w:marRight w:val="0"/>
      <w:marTop w:val="0"/>
      <w:marBottom w:val="0"/>
      <w:divBdr>
        <w:top w:val="none" w:sz="0" w:space="0" w:color="auto"/>
        <w:left w:val="none" w:sz="0" w:space="0" w:color="auto"/>
        <w:bottom w:val="none" w:sz="0" w:space="0" w:color="auto"/>
        <w:right w:val="none" w:sz="0" w:space="0" w:color="auto"/>
      </w:divBdr>
      <w:divsChild>
        <w:div w:id="809976077">
          <w:marLeft w:val="0"/>
          <w:marRight w:val="0"/>
          <w:marTop w:val="0"/>
          <w:marBottom w:val="0"/>
          <w:divBdr>
            <w:top w:val="none" w:sz="0" w:space="0" w:color="auto"/>
            <w:left w:val="none" w:sz="0" w:space="0" w:color="auto"/>
            <w:bottom w:val="none" w:sz="0" w:space="0" w:color="auto"/>
            <w:right w:val="none" w:sz="0" w:space="0" w:color="auto"/>
          </w:divBdr>
          <w:divsChild>
            <w:div w:id="1124619671">
              <w:marLeft w:val="0"/>
              <w:marRight w:val="0"/>
              <w:marTop w:val="0"/>
              <w:marBottom w:val="0"/>
              <w:divBdr>
                <w:top w:val="none" w:sz="0" w:space="0" w:color="auto"/>
                <w:left w:val="none" w:sz="0" w:space="0" w:color="auto"/>
                <w:bottom w:val="none" w:sz="0" w:space="0" w:color="auto"/>
                <w:right w:val="none" w:sz="0" w:space="0" w:color="auto"/>
              </w:divBdr>
            </w:div>
          </w:divsChild>
        </w:div>
        <w:div w:id="1076246186">
          <w:marLeft w:val="0"/>
          <w:marRight w:val="0"/>
          <w:marTop w:val="0"/>
          <w:marBottom w:val="0"/>
          <w:divBdr>
            <w:top w:val="none" w:sz="0" w:space="0" w:color="auto"/>
            <w:left w:val="none" w:sz="0" w:space="0" w:color="auto"/>
            <w:bottom w:val="none" w:sz="0" w:space="0" w:color="auto"/>
            <w:right w:val="none" w:sz="0" w:space="0" w:color="auto"/>
          </w:divBdr>
          <w:divsChild>
            <w:div w:id="77097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97766">
      <w:bodyDiv w:val="1"/>
      <w:marLeft w:val="0"/>
      <w:marRight w:val="0"/>
      <w:marTop w:val="0"/>
      <w:marBottom w:val="0"/>
      <w:divBdr>
        <w:top w:val="none" w:sz="0" w:space="0" w:color="auto"/>
        <w:left w:val="none" w:sz="0" w:space="0" w:color="auto"/>
        <w:bottom w:val="none" w:sz="0" w:space="0" w:color="auto"/>
        <w:right w:val="none" w:sz="0" w:space="0" w:color="auto"/>
      </w:divBdr>
      <w:divsChild>
        <w:div w:id="1358430356">
          <w:marLeft w:val="0"/>
          <w:marRight w:val="0"/>
          <w:marTop w:val="0"/>
          <w:marBottom w:val="0"/>
          <w:divBdr>
            <w:top w:val="none" w:sz="0" w:space="0" w:color="auto"/>
            <w:left w:val="none" w:sz="0" w:space="0" w:color="auto"/>
            <w:bottom w:val="none" w:sz="0" w:space="0" w:color="auto"/>
            <w:right w:val="none" w:sz="0" w:space="0" w:color="auto"/>
          </w:divBdr>
          <w:divsChild>
            <w:div w:id="160310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548357">
      <w:bodyDiv w:val="1"/>
      <w:marLeft w:val="0"/>
      <w:marRight w:val="0"/>
      <w:marTop w:val="0"/>
      <w:marBottom w:val="0"/>
      <w:divBdr>
        <w:top w:val="none" w:sz="0" w:space="0" w:color="auto"/>
        <w:left w:val="none" w:sz="0" w:space="0" w:color="auto"/>
        <w:bottom w:val="none" w:sz="0" w:space="0" w:color="auto"/>
        <w:right w:val="none" w:sz="0" w:space="0" w:color="auto"/>
      </w:divBdr>
    </w:div>
    <w:div w:id="542669302">
      <w:bodyDiv w:val="1"/>
      <w:marLeft w:val="0"/>
      <w:marRight w:val="0"/>
      <w:marTop w:val="0"/>
      <w:marBottom w:val="0"/>
      <w:divBdr>
        <w:top w:val="none" w:sz="0" w:space="0" w:color="auto"/>
        <w:left w:val="none" w:sz="0" w:space="0" w:color="auto"/>
        <w:bottom w:val="none" w:sz="0" w:space="0" w:color="auto"/>
        <w:right w:val="none" w:sz="0" w:space="0" w:color="auto"/>
      </w:divBdr>
    </w:div>
    <w:div w:id="657809970">
      <w:bodyDiv w:val="1"/>
      <w:marLeft w:val="0"/>
      <w:marRight w:val="0"/>
      <w:marTop w:val="0"/>
      <w:marBottom w:val="0"/>
      <w:divBdr>
        <w:top w:val="none" w:sz="0" w:space="0" w:color="auto"/>
        <w:left w:val="none" w:sz="0" w:space="0" w:color="auto"/>
        <w:bottom w:val="none" w:sz="0" w:space="0" w:color="auto"/>
        <w:right w:val="none" w:sz="0" w:space="0" w:color="auto"/>
      </w:divBdr>
    </w:div>
    <w:div w:id="703137497">
      <w:bodyDiv w:val="1"/>
      <w:marLeft w:val="0"/>
      <w:marRight w:val="0"/>
      <w:marTop w:val="0"/>
      <w:marBottom w:val="0"/>
      <w:divBdr>
        <w:top w:val="none" w:sz="0" w:space="0" w:color="auto"/>
        <w:left w:val="none" w:sz="0" w:space="0" w:color="auto"/>
        <w:bottom w:val="none" w:sz="0" w:space="0" w:color="auto"/>
        <w:right w:val="none" w:sz="0" w:space="0" w:color="auto"/>
      </w:divBdr>
      <w:divsChild>
        <w:div w:id="1899168006">
          <w:marLeft w:val="0"/>
          <w:marRight w:val="0"/>
          <w:marTop w:val="0"/>
          <w:marBottom w:val="0"/>
          <w:divBdr>
            <w:top w:val="none" w:sz="0" w:space="0" w:color="auto"/>
            <w:left w:val="none" w:sz="0" w:space="0" w:color="auto"/>
            <w:bottom w:val="none" w:sz="0" w:space="0" w:color="auto"/>
            <w:right w:val="none" w:sz="0" w:space="0" w:color="auto"/>
          </w:divBdr>
          <w:divsChild>
            <w:div w:id="1514297773">
              <w:marLeft w:val="0"/>
              <w:marRight w:val="0"/>
              <w:marTop w:val="0"/>
              <w:marBottom w:val="0"/>
              <w:divBdr>
                <w:top w:val="none" w:sz="0" w:space="0" w:color="auto"/>
                <w:left w:val="none" w:sz="0" w:space="0" w:color="auto"/>
                <w:bottom w:val="none" w:sz="0" w:space="0" w:color="auto"/>
                <w:right w:val="none" w:sz="0" w:space="0" w:color="auto"/>
              </w:divBdr>
            </w:div>
          </w:divsChild>
        </w:div>
        <w:div w:id="1683118868">
          <w:marLeft w:val="0"/>
          <w:marRight w:val="0"/>
          <w:marTop w:val="0"/>
          <w:marBottom w:val="0"/>
          <w:divBdr>
            <w:top w:val="none" w:sz="0" w:space="0" w:color="auto"/>
            <w:left w:val="none" w:sz="0" w:space="0" w:color="auto"/>
            <w:bottom w:val="none" w:sz="0" w:space="0" w:color="auto"/>
            <w:right w:val="none" w:sz="0" w:space="0" w:color="auto"/>
          </w:divBdr>
          <w:divsChild>
            <w:div w:id="142364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03810">
      <w:bodyDiv w:val="1"/>
      <w:marLeft w:val="0"/>
      <w:marRight w:val="0"/>
      <w:marTop w:val="0"/>
      <w:marBottom w:val="0"/>
      <w:divBdr>
        <w:top w:val="none" w:sz="0" w:space="0" w:color="auto"/>
        <w:left w:val="none" w:sz="0" w:space="0" w:color="auto"/>
        <w:bottom w:val="none" w:sz="0" w:space="0" w:color="auto"/>
        <w:right w:val="none" w:sz="0" w:space="0" w:color="auto"/>
      </w:divBdr>
      <w:divsChild>
        <w:div w:id="2095930463">
          <w:marLeft w:val="0"/>
          <w:marRight w:val="0"/>
          <w:marTop w:val="0"/>
          <w:marBottom w:val="0"/>
          <w:divBdr>
            <w:top w:val="none" w:sz="0" w:space="0" w:color="auto"/>
            <w:left w:val="none" w:sz="0" w:space="0" w:color="auto"/>
            <w:bottom w:val="none" w:sz="0" w:space="0" w:color="auto"/>
            <w:right w:val="none" w:sz="0" w:space="0" w:color="auto"/>
          </w:divBdr>
          <w:divsChild>
            <w:div w:id="209944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207015">
      <w:bodyDiv w:val="1"/>
      <w:marLeft w:val="0"/>
      <w:marRight w:val="0"/>
      <w:marTop w:val="0"/>
      <w:marBottom w:val="0"/>
      <w:divBdr>
        <w:top w:val="none" w:sz="0" w:space="0" w:color="auto"/>
        <w:left w:val="none" w:sz="0" w:space="0" w:color="auto"/>
        <w:bottom w:val="none" w:sz="0" w:space="0" w:color="auto"/>
        <w:right w:val="none" w:sz="0" w:space="0" w:color="auto"/>
      </w:divBdr>
    </w:div>
    <w:div w:id="760950603">
      <w:bodyDiv w:val="1"/>
      <w:marLeft w:val="0"/>
      <w:marRight w:val="0"/>
      <w:marTop w:val="0"/>
      <w:marBottom w:val="0"/>
      <w:divBdr>
        <w:top w:val="none" w:sz="0" w:space="0" w:color="auto"/>
        <w:left w:val="none" w:sz="0" w:space="0" w:color="auto"/>
        <w:bottom w:val="none" w:sz="0" w:space="0" w:color="auto"/>
        <w:right w:val="none" w:sz="0" w:space="0" w:color="auto"/>
      </w:divBdr>
      <w:divsChild>
        <w:div w:id="1327974898">
          <w:marLeft w:val="0"/>
          <w:marRight w:val="0"/>
          <w:marTop w:val="0"/>
          <w:marBottom w:val="0"/>
          <w:divBdr>
            <w:top w:val="none" w:sz="0" w:space="0" w:color="auto"/>
            <w:left w:val="none" w:sz="0" w:space="0" w:color="auto"/>
            <w:bottom w:val="none" w:sz="0" w:space="0" w:color="auto"/>
            <w:right w:val="none" w:sz="0" w:space="0" w:color="auto"/>
          </w:divBdr>
          <w:divsChild>
            <w:div w:id="186374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476333">
      <w:bodyDiv w:val="1"/>
      <w:marLeft w:val="0"/>
      <w:marRight w:val="0"/>
      <w:marTop w:val="0"/>
      <w:marBottom w:val="0"/>
      <w:divBdr>
        <w:top w:val="none" w:sz="0" w:space="0" w:color="auto"/>
        <w:left w:val="none" w:sz="0" w:space="0" w:color="auto"/>
        <w:bottom w:val="none" w:sz="0" w:space="0" w:color="auto"/>
        <w:right w:val="none" w:sz="0" w:space="0" w:color="auto"/>
      </w:divBdr>
      <w:divsChild>
        <w:div w:id="583880727">
          <w:marLeft w:val="0"/>
          <w:marRight w:val="0"/>
          <w:marTop w:val="0"/>
          <w:marBottom w:val="0"/>
          <w:divBdr>
            <w:top w:val="none" w:sz="0" w:space="0" w:color="auto"/>
            <w:left w:val="none" w:sz="0" w:space="0" w:color="auto"/>
            <w:bottom w:val="none" w:sz="0" w:space="0" w:color="auto"/>
            <w:right w:val="none" w:sz="0" w:space="0" w:color="auto"/>
          </w:divBdr>
          <w:divsChild>
            <w:div w:id="940642790">
              <w:marLeft w:val="0"/>
              <w:marRight w:val="0"/>
              <w:marTop w:val="0"/>
              <w:marBottom w:val="0"/>
              <w:divBdr>
                <w:top w:val="none" w:sz="0" w:space="0" w:color="auto"/>
                <w:left w:val="none" w:sz="0" w:space="0" w:color="auto"/>
                <w:bottom w:val="none" w:sz="0" w:space="0" w:color="auto"/>
                <w:right w:val="none" w:sz="0" w:space="0" w:color="auto"/>
              </w:divBdr>
            </w:div>
          </w:divsChild>
        </w:div>
        <w:div w:id="853305465">
          <w:marLeft w:val="0"/>
          <w:marRight w:val="0"/>
          <w:marTop w:val="0"/>
          <w:marBottom w:val="0"/>
          <w:divBdr>
            <w:top w:val="none" w:sz="0" w:space="0" w:color="auto"/>
            <w:left w:val="none" w:sz="0" w:space="0" w:color="auto"/>
            <w:bottom w:val="none" w:sz="0" w:space="0" w:color="auto"/>
            <w:right w:val="none" w:sz="0" w:space="0" w:color="auto"/>
          </w:divBdr>
          <w:divsChild>
            <w:div w:id="76503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257570">
      <w:bodyDiv w:val="1"/>
      <w:marLeft w:val="0"/>
      <w:marRight w:val="0"/>
      <w:marTop w:val="0"/>
      <w:marBottom w:val="0"/>
      <w:divBdr>
        <w:top w:val="none" w:sz="0" w:space="0" w:color="auto"/>
        <w:left w:val="none" w:sz="0" w:space="0" w:color="auto"/>
        <w:bottom w:val="none" w:sz="0" w:space="0" w:color="auto"/>
        <w:right w:val="none" w:sz="0" w:space="0" w:color="auto"/>
      </w:divBdr>
      <w:divsChild>
        <w:div w:id="1486706255">
          <w:marLeft w:val="0"/>
          <w:marRight w:val="0"/>
          <w:marTop w:val="0"/>
          <w:marBottom w:val="0"/>
          <w:divBdr>
            <w:top w:val="none" w:sz="0" w:space="0" w:color="auto"/>
            <w:left w:val="none" w:sz="0" w:space="0" w:color="auto"/>
            <w:bottom w:val="none" w:sz="0" w:space="0" w:color="auto"/>
            <w:right w:val="none" w:sz="0" w:space="0" w:color="auto"/>
          </w:divBdr>
          <w:divsChild>
            <w:div w:id="147347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769511">
      <w:bodyDiv w:val="1"/>
      <w:marLeft w:val="0"/>
      <w:marRight w:val="0"/>
      <w:marTop w:val="0"/>
      <w:marBottom w:val="0"/>
      <w:divBdr>
        <w:top w:val="none" w:sz="0" w:space="0" w:color="auto"/>
        <w:left w:val="none" w:sz="0" w:space="0" w:color="auto"/>
        <w:bottom w:val="none" w:sz="0" w:space="0" w:color="auto"/>
        <w:right w:val="none" w:sz="0" w:space="0" w:color="auto"/>
      </w:divBdr>
      <w:divsChild>
        <w:div w:id="1234468578">
          <w:marLeft w:val="0"/>
          <w:marRight w:val="0"/>
          <w:marTop w:val="0"/>
          <w:marBottom w:val="0"/>
          <w:divBdr>
            <w:top w:val="none" w:sz="0" w:space="0" w:color="auto"/>
            <w:left w:val="none" w:sz="0" w:space="0" w:color="auto"/>
            <w:bottom w:val="none" w:sz="0" w:space="0" w:color="auto"/>
            <w:right w:val="none" w:sz="0" w:space="0" w:color="auto"/>
          </w:divBdr>
          <w:divsChild>
            <w:div w:id="22603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0319">
      <w:bodyDiv w:val="1"/>
      <w:marLeft w:val="0"/>
      <w:marRight w:val="0"/>
      <w:marTop w:val="0"/>
      <w:marBottom w:val="0"/>
      <w:divBdr>
        <w:top w:val="none" w:sz="0" w:space="0" w:color="auto"/>
        <w:left w:val="none" w:sz="0" w:space="0" w:color="auto"/>
        <w:bottom w:val="none" w:sz="0" w:space="0" w:color="auto"/>
        <w:right w:val="none" w:sz="0" w:space="0" w:color="auto"/>
      </w:divBdr>
      <w:divsChild>
        <w:div w:id="275646431">
          <w:marLeft w:val="0"/>
          <w:marRight w:val="0"/>
          <w:marTop w:val="0"/>
          <w:marBottom w:val="0"/>
          <w:divBdr>
            <w:top w:val="none" w:sz="0" w:space="0" w:color="auto"/>
            <w:left w:val="none" w:sz="0" w:space="0" w:color="auto"/>
            <w:bottom w:val="none" w:sz="0" w:space="0" w:color="auto"/>
            <w:right w:val="none" w:sz="0" w:space="0" w:color="auto"/>
          </w:divBdr>
          <w:divsChild>
            <w:div w:id="2066443816">
              <w:marLeft w:val="0"/>
              <w:marRight w:val="0"/>
              <w:marTop w:val="0"/>
              <w:marBottom w:val="0"/>
              <w:divBdr>
                <w:top w:val="none" w:sz="0" w:space="0" w:color="auto"/>
                <w:left w:val="none" w:sz="0" w:space="0" w:color="auto"/>
                <w:bottom w:val="none" w:sz="0" w:space="0" w:color="auto"/>
                <w:right w:val="none" w:sz="0" w:space="0" w:color="auto"/>
              </w:divBdr>
            </w:div>
          </w:divsChild>
        </w:div>
        <w:div w:id="900215732">
          <w:marLeft w:val="0"/>
          <w:marRight w:val="0"/>
          <w:marTop w:val="0"/>
          <w:marBottom w:val="0"/>
          <w:divBdr>
            <w:top w:val="none" w:sz="0" w:space="0" w:color="auto"/>
            <w:left w:val="none" w:sz="0" w:space="0" w:color="auto"/>
            <w:bottom w:val="none" w:sz="0" w:space="0" w:color="auto"/>
            <w:right w:val="none" w:sz="0" w:space="0" w:color="auto"/>
          </w:divBdr>
          <w:divsChild>
            <w:div w:id="18575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83767">
      <w:bodyDiv w:val="1"/>
      <w:marLeft w:val="0"/>
      <w:marRight w:val="0"/>
      <w:marTop w:val="0"/>
      <w:marBottom w:val="0"/>
      <w:divBdr>
        <w:top w:val="none" w:sz="0" w:space="0" w:color="auto"/>
        <w:left w:val="none" w:sz="0" w:space="0" w:color="auto"/>
        <w:bottom w:val="none" w:sz="0" w:space="0" w:color="auto"/>
        <w:right w:val="none" w:sz="0" w:space="0" w:color="auto"/>
      </w:divBdr>
      <w:divsChild>
        <w:div w:id="2123843243">
          <w:marLeft w:val="0"/>
          <w:marRight w:val="0"/>
          <w:marTop w:val="0"/>
          <w:marBottom w:val="0"/>
          <w:divBdr>
            <w:top w:val="none" w:sz="0" w:space="0" w:color="auto"/>
            <w:left w:val="none" w:sz="0" w:space="0" w:color="auto"/>
            <w:bottom w:val="none" w:sz="0" w:space="0" w:color="auto"/>
            <w:right w:val="none" w:sz="0" w:space="0" w:color="auto"/>
          </w:divBdr>
          <w:divsChild>
            <w:div w:id="155943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983089">
      <w:bodyDiv w:val="1"/>
      <w:marLeft w:val="0"/>
      <w:marRight w:val="0"/>
      <w:marTop w:val="0"/>
      <w:marBottom w:val="0"/>
      <w:divBdr>
        <w:top w:val="none" w:sz="0" w:space="0" w:color="auto"/>
        <w:left w:val="none" w:sz="0" w:space="0" w:color="auto"/>
        <w:bottom w:val="none" w:sz="0" w:space="0" w:color="auto"/>
        <w:right w:val="none" w:sz="0" w:space="0" w:color="auto"/>
      </w:divBdr>
      <w:divsChild>
        <w:div w:id="1794246118">
          <w:marLeft w:val="0"/>
          <w:marRight w:val="0"/>
          <w:marTop w:val="0"/>
          <w:marBottom w:val="0"/>
          <w:divBdr>
            <w:top w:val="none" w:sz="0" w:space="0" w:color="auto"/>
            <w:left w:val="none" w:sz="0" w:space="0" w:color="auto"/>
            <w:bottom w:val="none" w:sz="0" w:space="0" w:color="auto"/>
            <w:right w:val="none" w:sz="0" w:space="0" w:color="auto"/>
          </w:divBdr>
          <w:divsChild>
            <w:div w:id="111649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243782">
      <w:bodyDiv w:val="1"/>
      <w:marLeft w:val="0"/>
      <w:marRight w:val="0"/>
      <w:marTop w:val="0"/>
      <w:marBottom w:val="0"/>
      <w:divBdr>
        <w:top w:val="none" w:sz="0" w:space="0" w:color="auto"/>
        <w:left w:val="none" w:sz="0" w:space="0" w:color="auto"/>
        <w:bottom w:val="none" w:sz="0" w:space="0" w:color="auto"/>
        <w:right w:val="none" w:sz="0" w:space="0" w:color="auto"/>
      </w:divBdr>
      <w:divsChild>
        <w:div w:id="1153597344">
          <w:marLeft w:val="0"/>
          <w:marRight w:val="0"/>
          <w:marTop w:val="0"/>
          <w:marBottom w:val="0"/>
          <w:divBdr>
            <w:top w:val="none" w:sz="0" w:space="0" w:color="auto"/>
            <w:left w:val="none" w:sz="0" w:space="0" w:color="auto"/>
            <w:bottom w:val="none" w:sz="0" w:space="0" w:color="auto"/>
            <w:right w:val="none" w:sz="0" w:space="0" w:color="auto"/>
          </w:divBdr>
          <w:divsChild>
            <w:div w:id="100054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081">
      <w:bodyDiv w:val="1"/>
      <w:marLeft w:val="0"/>
      <w:marRight w:val="0"/>
      <w:marTop w:val="0"/>
      <w:marBottom w:val="0"/>
      <w:divBdr>
        <w:top w:val="none" w:sz="0" w:space="0" w:color="auto"/>
        <w:left w:val="none" w:sz="0" w:space="0" w:color="auto"/>
        <w:bottom w:val="none" w:sz="0" w:space="0" w:color="auto"/>
        <w:right w:val="none" w:sz="0" w:space="0" w:color="auto"/>
      </w:divBdr>
    </w:div>
    <w:div w:id="1157961156">
      <w:bodyDiv w:val="1"/>
      <w:marLeft w:val="0"/>
      <w:marRight w:val="0"/>
      <w:marTop w:val="0"/>
      <w:marBottom w:val="0"/>
      <w:divBdr>
        <w:top w:val="none" w:sz="0" w:space="0" w:color="auto"/>
        <w:left w:val="none" w:sz="0" w:space="0" w:color="auto"/>
        <w:bottom w:val="none" w:sz="0" w:space="0" w:color="auto"/>
        <w:right w:val="none" w:sz="0" w:space="0" w:color="auto"/>
      </w:divBdr>
    </w:div>
    <w:div w:id="1264921624">
      <w:bodyDiv w:val="1"/>
      <w:marLeft w:val="0"/>
      <w:marRight w:val="0"/>
      <w:marTop w:val="0"/>
      <w:marBottom w:val="0"/>
      <w:divBdr>
        <w:top w:val="none" w:sz="0" w:space="0" w:color="auto"/>
        <w:left w:val="none" w:sz="0" w:space="0" w:color="auto"/>
        <w:bottom w:val="none" w:sz="0" w:space="0" w:color="auto"/>
        <w:right w:val="none" w:sz="0" w:space="0" w:color="auto"/>
      </w:divBdr>
    </w:div>
    <w:div w:id="1323042162">
      <w:bodyDiv w:val="1"/>
      <w:marLeft w:val="0"/>
      <w:marRight w:val="0"/>
      <w:marTop w:val="0"/>
      <w:marBottom w:val="0"/>
      <w:divBdr>
        <w:top w:val="none" w:sz="0" w:space="0" w:color="auto"/>
        <w:left w:val="none" w:sz="0" w:space="0" w:color="auto"/>
        <w:bottom w:val="none" w:sz="0" w:space="0" w:color="auto"/>
        <w:right w:val="none" w:sz="0" w:space="0" w:color="auto"/>
      </w:divBdr>
      <w:divsChild>
        <w:div w:id="2043242466">
          <w:marLeft w:val="0"/>
          <w:marRight w:val="0"/>
          <w:marTop w:val="0"/>
          <w:marBottom w:val="0"/>
          <w:divBdr>
            <w:top w:val="none" w:sz="0" w:space="0" w:color="auto"/>
            <w:left w:val="none" w:sz="0" w:space="0" w:color="auto"/>
            <w:bottom w:val="none" w:sz="0" w:space="0" w:color="auto"/>
            <w:right w:val="none" w:sz="0" w:space="0" w:color="auto"/>
          </w:divBdr>
          <w:divsChild>
            <w:div w:id="1450005159">
              <w:marLeft w:val="0"/>
              <w:marRight w:val="0"/>
              <w:marTop w:val="0"/>
              <w:marBottom w:val="0"/>
              <w:divBdr>
                <w:top w:val="none" w:sz="0" w:space="0" w:color="auto"/>
                <w:left w:val="none" w:sz="0" w:space="0" w:color="auto"/>
                <w:bottom w:val="none" w:sz="0" w:space="0" w:color="auto"/>
                <w:right w:val="none" w:sz="0" w:space="0" w:color="auto"/>
              </w:divBdr>
            </w:div>
          </w:divsChild>
        </w:div>
        <w:div w:id="829832574">
          <w:marLeft w:val="0"/>
          <w:marRight w:val="0"/>
          <w:marTop w:val="0"/>
          <w:marBottom w:val="0"/>
          <w:divBdr>
            <w:top w:val="none" w:sz="0" w:space="0" w:color="auto"/>
            <w:left w:val="none" w:sz="0" w:space="0" w:color="auto"/>
            <w:bottom w:val="none" w:sz="0" w:space="0" w:color="auto"/>
            <w:right w:val="none" w:sz="0" w:space="0" w:color="auto"/>
          </w:divBdr>
          <w:divsChild>
            <w:div w:id="19200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81663">
      <w:bodyDiv w:val="1"/>
      <w:marLeft w:val="0"/>
      <w:marRight w:val="0"/>
      <w:marTop w:val="0"/>
      <w:marBottom w:val="0"/>
      <w:divBdr>
        <w:top w:val="none" w:sz="0" w:space="0" w:color="auto"/>
        <w:left w:val="none" w:sz="0" w:space="0" w:color="auto"/>
        <w:bottom w:val="none" w:sz="0" w:space="0" w:color="auto"/>
        <w:right w:val="none" w:sz="0" w:space="0" w:color="auto"/>
      </w:divBdr>
      <w:divsChild>
        <w:div w:id="1826821894">
          <w:marLeft w:val="0"/>
          <w:marRight w:val="0"/>
          <w:marTop w:val="0"/>
          <w:marBottom w:val="0"/>
          <w:divBdr>
            <w:top w:val="none" w:sz="0" w:space="0" w:color="auto"/>
            <w:left w:val="none" w:sz="0" w:space="0" w:color="auto"/>
            <w:bottom w:val="none" w:sz="0" w:space="0" w:color="auto"/>
            <w:right w:val="none" w:sz="0" w:space="0" w:color="auto"/>
          </w:divBdr>
          <w:divsChild>
            <w:div w:id="516575994">
              <w:marLeft w:val="0"/>
              <w:marRight w:val="0"/>
              <w:marTop w:val="0"/>
              <w:marBottom w:val="0"/>
              <w:divBdr>
                <w:top w:val="none" w:sz="0" w:space="0" w:color="auto"/>
                <w:left w:val="none" w:sz="0" w:space="0" w:color="auto"/>
                <w:bottom w:val="none" w:sz="0" w:space="0" w:color="auto"/>
                <w:right w:val="none" w:sz="0" w:space="0" w:color="auto"/>
              </w:divBdr>
            </w:div>
          </w:divsChild>
        </w:div>
        <w:div w:id="847794412">
          <w:marLeft w:val="0"/>
          <w:marRight w:val="0"/>
          <w:marTop w:val="0"/>
          <w:marBottom w:val="0"/>
          <w:divBdr>
            <w:top w:val="none" w:sz="0" w:space="0" w:color="auto"/>
            <w:left w:val="none" w:sz="0" w:space="0" w:color="auto"/>
            <w:bottom w:val="none" w:sz="0" w:space="0" w:color="auto"/>
            <w:right w:val="none" w:sz="0" w:space="0" w:color="auto"/>
          </w:divBdr>
          <w:divsChild>
            <w:div w:id="122553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74734">
      <w:bodyDiv w:val="1"/>
      <w:marLeft w:val="0"/>
      <w:marRight w:val="0"/>
      <w:marTop w:val="0"/>
      <w:marBottom w:val="0"/>
      <w:divBdr>
        <w:top w:val="none" w:sz="0" w:space="0" w:color="auto"/>
        <w:left w:val="none" w:sz="0" w:space="0" w:color="auto"/>
        <w:bottom w:val="none" w:sz="0" w:space="0" w:color="auto"/>
        <w:right w:val="none" w:sz="0" w:space="0" w:color="auto"/>
      </w:divBdr>
      <w:divsChild>
        <w:div w:id="941182711">
          <w:marLeft w:val="0"/>
          <w:marRight w:val="0"/>
          <w:marTop w:val="0"/>
          <w:marBottom w:val="0"/>
          <w:divBdr>
            <w:top w:val="none" w:sz="0" w:space="0" w:color="auto"/>
            <w:left w:val="none" w:sz="0" w:space="0" w:color="auto"/>
            <w:bottom w:val="none" w:sz="0" w:space="0" w:color="auto"/>
            <w:right w:val="none" w:sz="0" w:space="0" w:color="auto"/>
          </w:divBdr>
          <w:divsChild>
            <w:div w:id="1009597482">
              <w:marLeft w:val="0"/>
              <w:marRight w:val="0"/>
              <w:marTop w:val="0"/>
              <w:marBottom w:val="0"/>
              <w:divBdr>
                <w:top w:val="none" w:sz="0" w:space="0" w:color="auto"/>
                <w:left w:val="none" w:sz="0" w:space="0" w:color="auto"/>
                <w:bottom w:val="none" w:sz="0" w:space="0" w:color="auto"/>
                <w:right w:val="none" w:sz="0" w:space="0" w:color="auto"/>
              </w:divBdr>
            </w:div>
          </w:divsChild>
        </w:div>
        <w:div w:id="870997790">
          <w:marLeft w:val="0"/>
          <w:marRight w:val="0"/>
          <w:marTop w:val="0"/>
          <w:marBottom w:val="0"/>
          <w:divBdr>
            <w:top w:val="none" w:sz="0" w:space="0" w:color="auto"/>
            <w:left w:val="none" w:sz="0" w:space="0" w:color="auto"/>
            <w:bottom w:val="none" w:sz="0" w:space="0" w:color="auto"/>
            <w:right w:val="none" w:sz="0" w:space="0" w:color="auto"/>
          </w:divBdr>
          <w:divsChild>
            <w:div w:id="14358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343022">
      <w:bodyDiv w:val="1"/>
      <w:marLeft w:val="0"/>
      <w:marRight w:val="0"/>
      <w:marTop w:val="0"/>
      <w:marBottom w:val="0"/>
      <w:divBdr>
        <w:top w:val="none" w:sz="0" w:space="0" w:color="auto"/>
        <w:left w:val="none" w:sz="0" w:space="0" w:color="auto"/>
        <w:bottom w:val="none" w:sz="0" w:space="0" w:color="auto"/>
        <w:right w:val="none" w:sz="0" w:space="0" w:color="auto"/>
      </w:divBdr>
      <w:divsChild>
        <w:div w:id="652103696">
          <w:marLeft w:val="0"/>
          <w:marRight w:val="0"/>
          <w:marTop w:val="0"/>
          <w:marBottom w:val="0"/>
          <w:divBdr>
            <w:top w:val="none" w:sz="0" w:space="0" w:color="auto"/>
            <w:left w:val="none" w:sz="0" w:space="0" w:color="auto"/>
            <w:bottom w:val="none" w:sz="0" w:space="0" w:color="auto"/>
            <w:right w:val="none" w:sz="0" w:space="0" w:color="auto"/>
          </w:divBdr>
          <w:divsChild>
            <w:div w:id="8152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6849">
      <w:bodyDiv w:val="1"/>
      <w:marLeft w:val="0"/>
      <w:marRight w:val="0"/>
      <w:marTop w:val="0"/>
      <w:marBottom w:val="0"/>
      <w:divBdr>
        <w:top w:val="none" w:sz="0" w:space="0" w:color="auto"/>
        <w:left w:val="none" w:sz="0" w:space="0" w:color="auto"/>
        <w:bottom w:val="none" w:sz="0" w:space="0" w:color="auto"/>
        <w:right w:val="none" w:sz="0" w:space="0" w:color="auto"/>
      </w:divBdr>
    </w:div>
    <w:div w:id="1823767826">
      <w:bodyDiv w:val="1"/>
      <w:marLeft w:val="0"/>
      <w:marRight w:val="0"/>
      <w:marTop w:val="0"/>
      <w:marBottom w:val="0"/>
      <w:divBdr>
        <w:top w:val="none" w:sz="0" w:space="0" w:color="auto"/>
        <w:left w:val="none" w:sz="0" w:space="0" w:color="auto"/>
        <w:bottom w:val="none" w:sz="0" w:space="0" w:color="auto"/>
        <w:right w:val="none" w:sz="0" w:space="0" w:color="auto"/>
      </w:divBdr>
      <w:divsChild>
        <w:div w:id="764688916">
          <w:marLeft w:val="0"/>
          <w:marRight w:val="0"/>
          <w:marTop w:val="0"/>
          <w:marBottom w:val="0"/>
          <w:divBdr>
            <w:top w:val="none" w:sz="0" w:space="0" w:color="auto"/>
            <w:left w:val="none" w:sz="0" w:space="0" w:color="auto"/>
            <w:bottom w:val="none" w:sz="0" w:space="0" w:color="auto"/>
            <w:right w:val="none" w:sz="0" w:space="0" w:color="auto"/>
          </w:divBdr>
          <w:divsChild>
            <w:div w:id="8658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767178">
      <w:bodyDiv w:val="1"/>
      <w:marLeft w:val="0"/>
      <w:marRight w:val="0"/>
      <w:marTop w:val="0"/>
      <w:marBottom w:val="0"/>
      <w:divBdr>
        <w:top w:val="none" w:sz="0" w:space="0" w:color="auto"/>
        <w:left w:val="none" w:sz="0" w:space="0" w:color="auto"/>
        <w:bottom w:val="none" w:sz="0" w:space="0" w:color="auto"/>
        <w:right w:val="none" w:sz="0" w:space="0" w:color="auto"/>
      </w:divBdr>
      <w:divsChild>
        <w:div w:id="1950043389">
          <w:marLeft w:val="0"/>
          <w:marRight w:val="0"/>
          <w:marTop w:val="0"/>
          <w:marBottom w:val="0"/>
          <w:divBdr>
            <w:top w:val="none" w:sz="0" w:space="0" w:color="auto"/>
            <w:left w:val="none" w:sz="0" w:space="0" w:color="auto"/>
            <w:bottom w:val="none" w:sz="0" w:space="0" w:color="auto"/>
            <w:right w:val="none" w:sz="0" w:space="0" w:color="auto"/>
          </w:divBdr>
          <w:divsChild>
            <w:div w:id="3629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21034">
      <w:bodyDiv w:val="1"/>
      <w:marLeft w:val="0"/>
      <w:marRight w:val="0"/>
      <w:marTop w:val="0"/>
      <w:marBottom w:val="0"/>
      <w:divBdr>
        <w:top w:val="none" w:sz="0" w:space="0" w:color="auto"/>
        <w:left w:val="none" w:sz="0" w:space="0" w:color="auto"/>
        <w:bottom w:val="none" w:sz="0" w:space="0" w:color="auto"/>
        <w:right w:val="none" w:sz="0" w:space="0" w:color="auto"/>
      </w:divBdr>
      <w:divsChild>
        <w:div w:id="898637013">
          <w:marLeft w:val="0"/>
          <w:marRight w:val="0"/>
          <w:marTop w:val="0"/>
          <w:marBottom w:val="0"/>
          <w:divBdr>
            <w:top w:val="none" w:sz="0" w:space="0" w:color="auto"/>
            <w:left w:val="none" w:sz="0" w:space="0" w:color="auto"/>
            <w:bottom w:val="none" w:sz="0" w:space="0" w:color="auto"/>
            <w:right w:val="none" w:sz="0" w:space="0" w:color="auto"/>
          </w:divBdr>
          <w:divsChild>
            <w:div w:id="512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98843">
      <w:bodyDiv w:val="1"/>
      <w:marLeft w:val="0"/>
      <w:marRight w:val="0"/>
      <w:marTop w:val="0"/>
      <w:marBottom w:val="0"/>
      <w:divBdr>
        <w:top w:val="none" w:sz="0" w:space="0" w:color="auto"/>
        <w:left w:val="none" w:sz="0" w:space="0" w:color="auto"/>
        <w:bottom w:val="none" w:sz="0" w:space="0" w:color="auto"/>
        <w:right w:val="none" w:sz="0" w:space="0" w:color="auto"/>
      </w:divBdr>
    </w:div>
    <w:div w:id="2006082938">
      <w:bodyDiv w:val="1"/>
      <w:marLeft w:val="0"/>
      <w:marRight w:val="0"/>
      <w:marTop w:val="0"/>
      <w:marBottom w:val="0"/>
      <w:divBdr>
        <w:top w:val="none" w:sz="0" w:space="0" w:color="auto"/>
        <w:left w:val="none" w:sz="0" w:space="0" w:color="auto"/>
        <w:bottom w:val="none" w:sz="0" w:space="0" w:color="auto"/>
        <w:right w:val="none" w:sz="0" w:space="0" w:color="auto"/>
      </w:divBdr>
      <w:divsChild>
        <w:div w:id="2011833309">
          <w:marLeft w:val="0"/>
          <w:marRight w:val="0"/>
          <w:marTop w:val="0"/>
          <w:marBottom w:val="0"/>
          <w:divBdr>
            <w:top w:val="none" w:sz="0" w:space="0" w:color="auto"/>
            <w:left w:val="none" w:sz="0" w:space="0" w:color="auto"/>
            <w:bottom w:val="none" w:sz="0" w:space="0" w:color="auto"/>
            <w:right w:val="none" w:sz="0" w:space="0" w:color="auto"/>
          </w:divBdr>
          <w:divsChild>
            <w:div w:id="1871140957">
              <w:marLeft w:val="0"/>
              <w:marRight w:val="0"/>
              <w:marTop w:val="0"/>
              <w:marBottom w:val="0"/>
              <w:divBdr>
                <w:top w:val="none" w:sz="0" w:space="0" w:color="auto"/>
                <w:left w:val="none" w:sz="0" w:space="0" w:color="auto"/>
                <w:bottom w:val="none" w:sz="0" w:space="0" w:color="auto"/>
                <w:right w:val="none" w:sz="0" w:space="0" w:color="auto"/>
              </w:divBdr>
            </w:div>
          </w:divsChild>
        </w:div>
        <w:div w:id="705105654">
          <w:marLeft w:val="0"/>
          <w:marRight w:val="0"/>
          <w:marTop w:val="0"/>
          <w:marBottom w:val="0"/>
          <w:divBdr>
            <w:top w:val="none" w:sz="0" w:space="0" w:color="auto"/>
            <w:left w:val="none" w:sz="0" w:space="0" w:color="auto"/>
            <w:bottom w:val="none" w:sz="0" w:space="0" w:color="auto"/>
            <w:right w:val="none" w:sz="0" w:space="0" w:color="auto"/>
          </w:divBdr>
          <w:divsChild>
            <w:div w:id="189111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0619">
      <w:bodyDiv w:val="1"/>
      <w:marLeft w:val="0"/>
      <w:marRight w:val="0"/>
      <w:marTop w:val="0"/>
      <w:marBottom w:val="0"/>
      <w:divBdr>
        <w:top w:val="none" w:sz="0" w:space="0" w:color="auto"/>
        <w:left w:val="none" w:sz="0" w:space="0" w:color="auto"/>
        <w:bottom w:val="none" w:sz="0" w:space="0" w:color="auto"/>
        <w:right w:val="none" w:sz="0" w:space="0" w:color="auto"/>
      </w:divBdr>
    </w:div>
    <w:div w:id="2020884802">
      <w:bodyDiv w:val="1"/>
      <w:marLeft w:val="0"/>
      <w:marRight w:val="0"/>
      <w:marTop w:val="0"/>
      <w:marBottom w:val="0"/>
      <w:divBdr>
        <w:top w:val="none" w:sz="0" w:space="0" w:color="auto"/>
        <w:left w:val="none" w:sz="0" w:space="0" w:color="auto"/>
        <w:bottom w:val="none" w:sz="0" w:space="0" w:color="auto"/>
        <w:right w:val="none" w:sz="0" w:space="0" w:color="auto"/>
      </w:divBdr>
    </w:div>
    <w:div w:id="2035885568">
      <w:bodyDiv w:val="1"/>
      <w:marLeft w:val="0"/>
      <w:marRight w:val="0"/>
      <w:marTop w:val="0"/>
      <w:marBottom w:val="0"/>
      <w:divBdr>
        <w:top w:val="none" w:sz="0" w:space="0" w:color="auto"/>
        <w:left w:val="none" w:sz="0" w:space="0" w:color="auto"/>
        <w:bottom w:val="none" w:sz="0" w:space="0" w:color="auto"/>
        <w:right w:val="none" w:sz="0" w:space="0" w:color="auto"/>
      </w:divBdr>
      <w:divsChild>
        <w:div w:id="604726654">
          <w:marLeft w:val="0"/>
          <w:marRight w:val="0"/>
          <w:marTop w:val="0"/>
          <w:marBottom w:val="0"/>
          <w:divBdr>
            <w:top w:val="none" w:sz="0" w:space="0" w:color="auto"/>
            <w:left w:val="none" w:sz="0" w:space="0" w:color="auto"/>
            <w:bottom w:val="none" w:sz="0" w:space="0" w:color="auto"/>
            <w:right w:val="none" w:sz="0" w:space="0" w:color="auto"/>
          </w:divBdr>
          <w:divsChild>
            <w:div w:id="59328451">
              <w:marLeft w:val="0"/>
              <w:marRight w:val="0"/>
              <w:marTop w:val="0"/>
              <w:marBottom w:val="0"/>
              <w:divBdr>
                <w:top w:val="none" w:sz="0" w:space="0" w:color="auto"/>
                <w:left w:val="none" w:sz="0" w:space="0" w:color="auto"/>
                <w:bottom w:val="none" w:sz="0" w:space="0" w:color="auto"/>
                <w:right w:val="none" w:sz="0" w:space="0" w:color="auto"/>
              </w:divBdr>
            </w:div>
          </w:divsChild>
        </w:div>
        <w:div w:id="2032800684">
          <w:marLeft w:val="0"/>
          <w:marRight w:val="0"/>
          <w:marTop w:val="0"/>
          <w:marBottom w:val="0"/>
          <w:divBdr>
            <w:top w:val="none" w:sz="0" w:space="0" w:color="auto"/>
            <w:left w:val="none" w:sz="0" w:space="0" w:color="auto"/>
            <w:bottom w:val="none" w:sz="0" w:space="0" w:color="auto"/>
            <w:right w:val="none" w:sz="0" w:space="0" w:color="auto"/>
          </w:divBdr>
          <w:divsChild>
            <w:div w:id="111313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6603</Words>
  <Characters>35134</Characters>
  <Application>Microsoft Office Word</Application>
  <DocSecurity>0</DocSecurity>
  <Lines>3194</Lines>
  <Paragraphs>2455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Claire-Amanda Osborne</dc:creator>
  <cp:keywords/>
  <dc:description/>
  <cp:lastModifiedBy>Joanne Lyons</cp:lastModifiedBy>
  <cp:revision>2</cp:revision>
  <dcterms:created xsi:type="dcterms:W3CDTF">2024-02-15T21:45:00Z</dcterms:created>
  <dcterms:modified xsi:type="dcterms:W3CDTF">2024-02-15T21:45:00Z</dcterms:modified>
</cp:coreProperties>
</file>